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BC9A" w14:textId="2A1E920D" w:rsidR="00DB1910" w:rsidRPr="0085690E" w:rsidRDefault="004C7DC0" w:rsidP="00F14606">
      <w:pPr>
        <w:adjustRightInd/>
        <w:jc w:val="both"/>
        <w:rPr>
          <w:rFonts w:ascii="Verdana" w:hAnsi="Verdana" w:cs="Times New Roman"/>
          <w:b/>
          <w:color w:val="000000"/>
          <w:sz w:val="28"/>
          <w:u w:val="single"/>
          <w:lang w:val="en-US"/>
        </w:rPr>
      </w:pPr>
      <w:r w:rsidRPr="0085690E">
        <w:rPr>
          <w:rFonts w:ascii="Verdana" w:hAnsi="Verdana" w:cs="Times New Roman"/>
          <w:b/>
          <w:color w:val="000000"/>
          <w:sz w:val="28"/>
          <w:u w:val="single"/>
          <w:lang w:val="en-US"/>
        </w:rPr>
        <w:t xml:space="preserve">SISAT - </w:t>
      </w:r>
      <w:r w:rsidR="009F5FB6" w:rsidRPr="0085690E">
        <w:rPr>
          <w:rFonts w:ascii="Verdana" w:hAnsi="Verdana" w:cs="Times New Roman"/>
          <w:b/>
          <w:color w:val="000000"/>
          <w:sz w:val="28"/>
          <w:u w:val="single"/>
          <w:lang w:val="en-US"/>
        </w:rPr>
        <w:t>Swiss Investment Syndicate Agreement Template</w:t>
      </w:r>
    </w:p>
    <w:p w14:paraId="3AF82448" w14:textId="246BF1D1" w:rsidR="00DB1910" w:rsidRPr="0085690E" w:rsidRDefault="00DB1910" w:rsidP="00A62822">
      <w:pPr>
        <w:adjustRightInd/>
        <w:jc w:val="both"/>
        <w:rPr>
          <w:rFonts w:ascii="Verdana" w:hAnsi="Verdana" w:cs="Times New Roman"/>
          <w:color w:val="000000"/>
          <w:sz w:val="20"/>
          <w:lang w:val="en-US"/>
        </w:rPr>
      </w:pPr>
    </w:p>
    <w:tbl>
      <w:tblPr>
        <w:tblStyle w:val="TableGrid"/>
        <w:tblW w:w="9200" w:type="dxa"/>
        <w:tblInd w:w="-142" w:type="dxa"/>
        <w:tblBorders>
          <w:top w:val="none" w:sz="0" w:space="0" w:color="auto"/>
          <w:left w:val="none" w:sz="0" w:space="0" w:color="auto"/>
          <w:bottom w:val="none" w:sz="0" w:space="0" w:color="auto"/>
          <w:right w:val="none" w:sz="0" w:space="0" w:color="auto"/>
        </w:tblBorders>
        <w:tblLayout w:type="fixed"/>
        <w:tblCellMar>
          <w:top w:w="0" w:type="dxa"/>
          <w:bottom w:w="0" w:type="dxa"/>
        </w:tblCellMar>
        <w:tblLook w:val="00A0" w:firstRow="1" w:lastRow="0" w:firstColumn="1" w:lastColumn="0" w:noHBand="0" w:noVBand="0"/>
      </w:tblPr>
      <w:tblGrid>
        <w:gridCol w:w="4111"/>
        <w:gridCol w:w="1696"/>
        <w:gridCol w:w="623"/>
        <w:gridCol w:w="1073"/>
        <w:gridCol w:w="1697"/>
      </w:tblGrid>
      <w:tr w:rsidR="006031A6" w:rsidRPr="0085690E" w14:paraId="2625933D" w14:textId="716F7EA4" w:rsidTr="00452999">
        <w:trPr>
          <w:trHeight w:val="1517"/>
        </w:trPr>
        <w:tc>
          <w:tcPr>
            <w:tcW w:w="4111" w:type="dxa"/>
            <w:tcMar>
              <w:top w:w="85" w:type="dxa"/>
              <w:left w:w="108" w:type="dxa"/>
              <w:bottom w:w="85" w:type="dxa"/>
              <w:right w:w="108" w:type="dxa"/>
            </w:tcMar>
          </w:tcPr>
          <w:p w14:paraId="5C94AACE" w14:textId="77777777" w:rsidR="006031A6" w:rsidRPr="0085690E" w:rsidRDefault="006031A6" w:rsidP="00A62822">
            <w:pPr>
              <w:adjustRightInd/>
              <w:rPr>
                <w:rFonts w:ascii="Verdana" w:hAnsi="Verdana"/>
                <w:i/>
                <w:color w:val="000000"/>
                <w:sz w:val="20"/>
                <w:lang w:val="en-US"/>
              </w:rPr>
            </w:pPr>
            <w:r w:rsidRPr="0085690E">
              <w:rPr>
                <w:rFonts w:ascii="Verdana" w:hAnsi="Verdana"/>
                <w:i/>
                <w:color w:val="000000"/>
                <w:sz w:val="20"/>
                <w:lang w:val="en-US"/>
              </w:rPr>
              <w:t>Authors:</w:t>
            </w:r>
          </w:p>
          <w:p w14:paraId="4E699A12" w14:textId="77777777" w:rsidR="006031A6" w:rsidRPr="0085690E" w:rsidRDefault="006031A6" w:rsidP="00A62822">
            <w:pPr>
              <w:adjustRightInd/>
              <w:rPr>
                <w:rFonts w:ascii="Verdana" w:hAnsi="Verdana"/>
                <w:color w:val="000000"/>
                <w:sz w:val="20"/>
                <w:lang w:val="en-US"/>
              </w:rPr>
            </w:pPr>
            <w:r w:rsidRPr="0085690E">
              <w:rPr>
                <w:rFonts w:ascii="Verdana" w:hAnsi="Verdana"/>
                <w:color w:val="000000"/>
                <w:sz w:val="20"/>
                <w:lang w:val="en-US"/>
              </w:rPr>
              <w:t xml:space="preserve">Matthieu Gueissaz, BAS </w:t>
            </w:r>
          </w:p>
          <w:p w14:paraId="44487A55" w14:textId="77777777" w:rsidR="006031A6" w:rsidRPr="0085690E" w:rsidRDefault="006031A6" w:rsidP="00A62822">
            <w:pPr>
              <w:adjustRightInd/>
              <w:rPr>
                <w:rFonts w:ascii="Verdana" w:hAnsi="Verdana"/>
                <w:color w:val="000000"/>
                <w:sz w:val="20"/>
                <w:lang w:val="en-US"/>
              </w:rPr>
            </w:pPr>
            <w:r w:rsidRPr="0085690E">
              <w:rPr>
                <w:rFonts w:ascii="Verdana" w:hAnsi="Verdana"/>
                <w:color w:val="000000"/>
                <w:sz w:val="20"/>
                <w:lang w:val="en-US"/>
              </w:rPr>
              <w:t xml:space="preserve">       and Blockchain Valley Ventures</w:t>
            </w:r>
          </w:p>
          <w:p w14:paraId="2B89E7E5" w14:textId="77777777" w:rsidR="006031A6" w:rsidRPr="0085690E" w:rsidRDefault="006031A6" w:rsidP="00A62822">
            <w:pPr>
              <w:adjustRightInd/>
              <w:rPr>
                <w:rFonts w:ascii="Verdana" w:hAnsi="Verdana"/>
                <w:color w:val="000000"/>
                <w:sz w:val="20"/>
                <w:lang w:val="en-US"/>
              </w:rPr>
            </w:pPr>
            <w:r w:rsidRPr="0085690E">
              <w:rPr>
                <w:rFonts w:ascii="Verdana" w:hAnsi="Verdana"/>
                <w:color w:val="000000"/>
                <w:sz w:val="20"/>
                <w:lang w:val="en-US"/>
              </w:rPr>
              <w:t xml:space="preserve">Dr. Paul </w:t>
            </w:r>
            <w:proofErr w:type="spellStart"/>
            <w:r w:rsidRPr="0085690E">
              <w:rPr>
                <w:rFonts w:ascii="Verdana" w:hAnsi="Verdana"/>
                <w:color w:val="000000"/>
                <w:sz w:val="20"/>
                <w:lang w:val="en-US"/>
              </w:rPr>
              <w:t>Peyrot</w:t>
            </w:r>
            <w:proofErr w:type="spellEnd"/>
            <w:r w:rsidRPr="0085690E">
              <w:rPr>
                <w:rFonts w:ascii="Verdana" w:hAnsi="Verdana"/>
                <w:color w:val="000000"/>
                <w:sz w:val="20"/>
                <w:lang w:val="en-US"/>
              </w:rPr>
              <w:t xml:space="preserve">, BAS </w:t>
            </w:r>
          </w:p>
          <w:p w14:paraId="64920DF0" w14:textId="77777777" w:rsidR="006031A6" w:rsidRPr="0085690E" w:rsidRDefault="006031A6">
            <w:pPr>
              <w:adjustRightInd/>
              <w:rPr>
                <w:rFonts w:ascii="Verdana" w:hAnsi="Verdana"/>
                <w:color w:val="000000"/>
                <w:sz w:val="20"/>
                <w:lang w:val="en-US"/>
              </w:rPr>
            </w:pPr>
            <w:r w:rsidRPr="0085690E">
              <w:rPr>
                <w:rFonts w:ascii="Verdana" w:hAnsi="Verdana"/>
                <w:color w:val="000000"/>
                <w:sz w:val="20"/>
                <w:lang w:val="en-US"/>
              </w:rPr>
              <w:t xml:space="preserve">       and </w:t>
            </w:r>
            <w:proofErr w:type="spellStart"/>
            <w:r w:rsidRPr="0085690E">
              <w:rPr>
                <w:rFonts w:ascii="Verdana" w:hAnsi="Verdana"/>
                <w:color w:val="000000"/>
                <w:sz w:val="20"/>
                <w:lang w:val="en-US"/>
              </w:rPr>
              <w:t>Peyrot</w:t>
            </w:r>
            <w:proofErr w:type="spellEnd"/>
            <w:r w:rsidRPr="0085690E">
              <w:rPr>
                <w:rFonts w:ascii="Verdana" w:hAnsi="Verdana"/>
                <w:color w:val="000000"/>
                <w:sz w:val="20"/>
                <w:lang w:val="en-US"/>
              </w:rPr>
              <w:t xml:space="preserve"> Schlegel </w:t>
            </w:r>
            <w:proofErr w:type="spellStart"/>
            <w:r w:rsidRPr="0085690E">
              <w:rPr>
                <w:rFonts w:ascii="Verdana" w:hAnsi="Verdana"/>
                <w:color w:val="000000"/>
                <w:sz w:val="20"/>
                <w:lang w:val="en-US"/>
              </w:rPr>
              <w:t>Gyöffy</w:t>
            </w:r>
            <w:proofErr w:type="spellEnd"/>
          </w:p>
          <w:p w14:paraId="390F14F7" w14:textId="3E7029A6" w:rsidR="006031A6" w:rsidRPr="0085690E" w:rsidRDefault="006031A6" w:rsidP="00BC6746">
            <w:pPr>
              <w:adjustRightInd/>
              <w:jc w:val="both"/>
              <w:rPr>
                <w:rFonts w:ascii="Verdana" w:hAnsi="Verdana"/>
                <w:color w:val="000000"/>
                <w:sz w:val="20"/>
              </w:rPr>
            </w:pPr>
            <w:r w:rsidRPr="0085690E">
              <w:rPr>
                <w:rFonts w:ascii="Verdana" w:hAnsi="Verdana"/>
                <w:color w:val="000000"/>
                <w:sz w:val="20"/>
              </w:rPr>
              <w:t>Marcel Jakob, Schellenberg Wittmer</w:t>
            </w:r>
          </w:p>
        </w:tc>
        <w:tc>
          <w:tcPr>
            <w:tcW w:w="1696" w:type="dxa"/>
            <w:tcMar>
              <w:top w:w="0" w:type="dxa"/>
              <w:left w:w="170" w:type="dxa"/>
              <w:bottom w:w="0" w:type="dxa"/>
              <w:right w:w="0" w:type="dxa"/>
            </w:tcMar>
            <w:vAlign w:val="center"/>
          </w:tcPr>
          <w:tbl>
            <w:tblPr>
              <w:tblStyle w:val="TableGrid"/>
              <w:tblW w:w="2031" w:type="dxa"/>
              <w:jc w:val="center"/>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Look w:val="00A0" w:firstRow="1" w:lastRow="0" w:firstColumn="1" w:lastColumn="0" w:noHBand="0" w:noVBand="0"/>
            </w:tblPr>
            <w:tblGrid>
              <w:gridCol w:w="2031"/>
            </w:tblGrid>
            <w:tr w:rsidR="006031A6" w:rsidRPr="0085690E" w14:paraId="6487CB2B" w14:textId="77777777" w:rsidTr="00452999">
              <w:trPr>
                <w:trHeight w:val="1051"/>
                <w:jc w:val="center"/>
              </w:trPr>
              <w:tc>
                <w:tcPr>
                  <w:tcW w:w="2031" w:type="dxa"/>
                  <w:tcBorders>
                    <w:top w:val="nil"/>
                    <w:left w:val="nil"/>
                    <w:bottom w:val="nil"/>
                    <w:right w:val="nil"/>
                  </w:tcBorders>
                </w:tcPr>
                <w:p w14:paraId="4F9D6711" w14:textId="1C276E7A" w:rsidR="006031A6" w:rsidRPr="0085690E" w:rsidRDefault="006031A6" w:rsidP="00A62822">
                  <w:pPr>
                    <w:adjustRightInd/>
                    <w:jc w:val="center"/>
                    <w:rPr>
                      <w:rFonts w:ascii="Verdana" w:hAnsi="Verdana"/>
                      <w:color w:val="000000"/>
                      <w:sz w:val="20"/>
                      <w:lang w:val="en-US"/>
                    </w:rPr>
                  </w:pPr>
                  <w:r w:rsidRPr="0085690E">
                    <w:rPr>
                      <w:rFonts w:ascii="Verdana" w:hAnsi="Verdana"/>
                      <w:noProof/>
                    </w:rPr>
                    <w:drawing>
                      <wp:inline distT="0" distB="0" distL="0" distR="0" wp14:anchorId="267B4D41" wp14:editId="572D788A">
                        <wp:extent cx="704850" cy="638175"/>
                        <wp:effectExtent l="0" t="0" r="0" b="0"/>
                        <wp:docPr id="1682985490" name="Image 9" descr="Macintosh HD:Users:stephanerousset:Downloads:BAS syndicate agreement logos:BA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9">
                                  <a:extLst>
                                    <a:ext uri="{28A0092B-C50C-407E-A947-70E740481C1C}">
                                      <a14:useLocalDpi xmlns:a14="http://schemas.microsoft.com/office/drawing/2010/main" val="0"/>
                                    </a:ext>
                                  </a:extLst>
                                </a:blip>
                                <a:stretch>
                                  <a:fillRect/>
                                </a:stretch>
                              </pic:blipFill>
                              <pic:spPr>
                                <a:xfrm>
                                  <a:off x="0" y="0"/>
                                  <a:ext cx="704850" cy="638175"/>
                                </a:xfrm>
                                <a:prstGeom prst="rect">
                                  <a:avLst/>
                                </a:prstGeom>
                              </pic:spPr>
                            </pic:pic>
                          </a:graphicData>
                        </a:graphic>
                      </wp:inline>
                    </w:drawing>
                  </w:r>
                </w:p>
              </w:tc>
            </w:tr>
          </w:tbl>
          <w:p w14:paraId="4A186D4A" w14:textId="3E0343F1" w:rsidR="006031A6" w:rsidRPr="0085690E" w:rsidRDefault="006031A6" w:rsidP="00F14606">
            <w:pPr>
              <w:adjustRightInd/>
              <w:jc w:val="center"/>
              <w:rPr>
                <w:rFonts w:ascii="Verdana" w:hAnsi="Verdana"/>
                <w:color w:val="000000"/>
                <w:sz w:val="20"/>
                <w:lang w:val="en-US"/>
              </w:rPr>
            </w:pPr>
          </w:p>
        </w:tc>
        <w:tc>
          <w:tcPr>
            <w:tcW w:w="1696" w:type="dxa"/>
            <w:gridSpan w:val="2"/>
            <w:vAlign w:val="center"/>
          </w:tcPr>
          <w:p w14:paraId="5D5A5210" w14:textId="5BC6AB5A" w:rsidR="006031A6" w:rsidRPr="0085690E" w:rsidRDefault="006031A6" w:rsidP="00F14606">
            <w:pPr>
              <w:adjustRightInd/>
              <w:jc w:val="center"/>
              <w:rPr>
                <w:rFonts w:ascii="Verdana" w:hAnsi="Verdana"/>
                <w:color w:val="000000"/>
                <w:sz w:val="20"/>
                <w:lang w:val="en-US"/>
              </w:rPr>
            </w:pPr>
            <w:r w:rsidRPr="0085690E">
              <w:rPr>
                <w:rFonts w:ascii="Verdana" w:hAnsi="Verdana"/>
                <w:noProof/>
              </w:rPr>
              <w:drawing>
                <wp:inline distT="0" distB="0" distL="0" distR="0" wp14:anchorId="2F61D20B" wp14:editId="32A8FFCD">
                  <wp:extent cx="952500" cy="485775"/>
                  <wp:effectExtent l="0" t="0" r="0" b="0"/>
                  <wp:docPr id="1663535658" name="Image 15" descr="Macintosh HD:Users:stephanerousset:Downloads:BAS syndicate agreement logos:Blockchain Valley Venture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pic:nvPicPr>
                        <pic:blipFill>
                          <a:blip r:embed="rId11">
                            <a:extLst>
                              <a:ext uri="{28A0092B-C50C-407E-A947-70E740481C1C}">
                                <a14:useLocalDpi xmlns:a14="http://schemas.microsoft.com/office/drawing/2010/main" val="0"/>
                              </a:ext>
                            </a:extLst>
                          </a:blip>
                          <a:stretch>
                            <a:fillRect/>
                          </a:stretch>
                        </pic:blipFill>
                        <pic:spPr>
                          <a:xfrm>
                            <a:off x="0" y="0"/>
                            <a:ext cx="952500" cy="485775"/>
                          </a:xfrm>
                          <a:prstGeom prst="rect">
                            <a:avLst/>
                          </a:prstGeom>
                        </pic:spPr>
                      </pic:pic>
                    </a:graphicData>
                  </a:graphic>
                </wp:inline>
              </w:drawing>
            </w:r>
          </w:p>
        </w:tc>
        <w:tc>
          <w:tcPr>
            <w:tcW w:w="1697" w:type="dxa"/>
            <w:vAlign w:val="center"/>
          </w:tcPr>
          <w:p w14:paraId="6D0B0CA5" w14:textId="6591643D" w:rsidR="006031A6" w:rsidRPr="0085690E" w:rsidRDefault="00197C28" w:rsidP="00F14606">
            <w:pPr>
              <w:adjustRightInd/>
              <w:jc w:val="center"/>
              <w:rPr>
                <w:rFonts w:ascii="Verdana" w:hAnsi="Verdana"/>
                <w:color w:val="000000"/>
                <w:sz w:val="20"/>
                <w:lang w:val="en-US"/>
              </w:rPr>
            </w:pPr>
            <w:r w:rsidRPr="0085690E">
              <w:rPr>
                <w:rFonts w:ascii="Verdana" w:hAnsi="Verdana"/>
                <w:noProof/>
              </w:rPr>
              <w:drawing>
                <wp:inline distT="0" distB="0" distL="0" distR="0" wp14:anchorId="1DE878C6" wp14:editId="625E13E6">
                  <wp:extent cx="975600" cy="262800"/>
                  <wp:effectExtent l="0" t="0" r="2540" b="4445"/>
                  <wp:docPr id="2143753873" name="Picture 7" descr="A close up of a sign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975600" cy="262800"/>
                          </a:xfrm>
                          <a:prstGeom prst="rect">
                            <a:avLst/>
                          </a:prstGeom>
                        </pic:spPr>
                      </pic:pic>
                    </a:graphicData>
                  </a:graphic>
                </wp:inline>
              </w:drawing>
            </w:r>
          </w:p>
        </w:tc>
      </w:tr>
      <w:tr w:rsidR="00644038" w:rsidRPr="0085690E" w14:paraId="7CB4DA28" w14:textId="77777777" w:rsidTr="00452999">
        <w:trPr>
          <w:trHeight w:val="4343"/>
        </w:trPr>
        <w:tc>
          <w:tcPr>
            <w:tcW w:w="4111" w:type="dxa"/>
            <w:tcMar>
              <w:top w:w="85" w:type="dxa"/>
              <w:left w:w="108" w:type="dxa"/>
              <w:bottom w:w="85" w:type="dxa"/>
              <w:right w:w="108" w:type="dxa"/>
            </w:tcMar>
          </w:tcPr>
          <w:p w14:paraId="0A8E5F75" w14:textId="77777777" w:rsidR="00DB1910" w:rsidRPr="0085690E" w:rsidRDefault="009F5FB6" w:rsidP="00F14606">
            <w:pPr>
              <w:adjustRightInd/>
              <w:jc w:val="both"/>
              <w:rPr>
                <w:rFonts w:ascii="Verdana" w:hAnsi="Verdana"/>
                <w:i/>
                <w:color w:val="000000"/>
                <w:sz w:val="20"/>
                <w:lang w:val="en-US"/>
              </w:rPr>
            </w:pPr>
            <w:r w:rsidRPr="0085690E">
              <w:rPr>
                <w:rFonts w:ascii="Verdana" w:hAnsi="Verdana"/>
                <w:i/>
                <w:color w:val="000000"/>
                <w:sz w:val="20"/>
                <w:lang w:val="en-US"/>
              </w:rPr>
              <w:t>With the support of:</w:t>
            </w:r>
          </w:p>
          <w:p w14:paraId="6C334CCE" w14:textId="3065ED2E" w:rsidR="00AB39B7" w:rsidRPr="0085690E" w:rsidRDefault="00AB39B7" w:rsidP="00A62822">
            <w:pPr>
              <w:adjustRightInd/>
              <w:jc w:val="both"/>
              <w:rPr>
                <w:rFonts w:ascii="Verdana" w:hAnsi="Verdana"/>
                <w:color w:val="000000"/>
                <w:sz w:val="20"/>
                <w:lang w:val="en-US"/>
              </w:rPr>
            </w:pPr>
            <w:r w:rsidRPr="0085690E">
              <w:rPr>
                <w:rFonts w:ascii="Verdana" w:hAnsi="Verdana"/>
                <w:color w:val="000000"/>
                <w:sz w:val="20"/>
                <w:lang w:val="en-US"/>
              </w:rPr>
              <w:t xml:space="preserve">Alexander </w:t>
            </w:r>
            <w:proofErr w:type="spellStart"/>
            <w:r w:rsidRPr="0085690E">
              <w:rPr>
                <w:rFonts w:ascii="Verdana" w:hAnsi="Verdana"/>
                <w:color w:val="000000"/>
                <w:sz w:val="20"/>
                <w:lang w:val="en-US"/>
              </w:rPr>
              <w:t>Wellinger</w:t>
            </w:r>
            <w:proofErr w:type="spellEnd"/>
            <w:r w:rsidRPr="0085690E">
              <w:rPr>
                <w:rFonts w:ascii="Verdana" w:hAnsi="Verdana"/>
                <w:color w:val="000000"/>
                <w:sz w:val="20"/>
                <w:lang w:val="en-US"/>
              </w:rPr>
              <w:t xml:space="preserve">, </w:t>
            </w:r>
            <w:proofErr w:type="spellStart"/>
            <w:r w:rsidRPr="0085690E">
              <w:rPr>
                <w:rFonts w:ascii="Verdana" w:hAnsi="Verdana"/>
                <w:color w:val="000000"/>
                <w:sz w:val="20"/>
                <w:lang w:val="en-US"/>
              </w:rPr>
              <w:t>Wellinger</w:t>
            </w:r>
            <w:proofErr w:type="spellEnd"/>
            <w:r w:rsidRPr="0085690E">
              <w:rPr>
                <w:rFonts w:ascii="Verdana" w:hAnsi="Verdana"/>
                <w:color w:val="000000"/>
                <w:sz w:val="20"/>
                <w:lang w:val="en-US"/>
              </w:rPr>
              <w:t xml:space="preserve"> </w:t>
            </w:r>
            <w:proofErr w:type="spellStart"/>
            <w:r w:rsidRPr="0085690E">
              <w:rPr>
                <w:rFonts w:ascii="Verdana" w:hAnsi="Verdana"/>
                <w:color w:val="000000"/>
                <w:sz w:val="20"/>
                <w:lang w:val="en-US"/>
              </w:rPr>
              <w:t>Notaire</w:t>
            </w:r>
            <w:proofErr w:type="spellEnd"/>
          </w:p>
          <w:p w14:paraId="3AD83DF7" w14:textId="77777777" w:rsidR="00DB1910" w:rsidRPr="0085690E" w:rsidRDefault="009F5FB6" w:rsidP="00A62822">
            <w:pPr>
              <w:adjustRightInd/>
              <w:jc w:val="both"/>
              <w:rPr>
                <w:rFonts w:ascii="Verdana" w:hAnsi="Verdana"/>
                <w:color w:val="000000"/>
                <w:sz w:val="20"/>
                <w:lang w:val="en-US"/>
              </w:rPr>
            </w:pPr>
            <w:r w:rsidRPr="0085690E">
              <w:rPr>
                <w:rFonts w:ascii="Verdana" w:hAnsi="Verdana"/>
                <w:color w:val="000000"/>
                <w:sz w:val="20"/>
                <w:lang w:val="en-US"/>
              </w:rPr>
              <w:t>Andrea Galea, Go Beyond</w:t>
            </w:r>
          </w:p>
          <w:p w14:paraId="14CE0599" w14:textId="77777777" w:rsidR="00DB1910" w:rsidRPr="0085690E" w:rsidRDefault="009F5FB6" w:rsidP="00A62822">
            <w:pPr>
              <w:adjustRightInd/>
              <w:jc w:val="both"/>
              <w:rPr>
                <w:rFonts w:ascii="Verdana" w:hAnsi="Verdana"/>
                <w:color w:val="000000"/>
                <w:sz w:val="20"/>
                <w:lang w:val="en-US"/>
              </w:rPr>
            </w:pPr>
            <w:r w:rsidRPr="0085690E">
              <w:rPr>
                <w:rFonts w:ascii="Verdana" w:hAnsi="Verdana"/>
                <w:color w:val="000000"/>
                <w:sz w:val="20"/>
                <w:lang w:val="en-US"/>
              </w:rPr>
              <w:t>Brigitte Baumann, Go Beyond</w:t>
            </w:r>
          </w:p>
          <w:p w14:paraId="3EB98264" w14:textId="77777777" w:rsidR="00DB1910" w:rsidRPr="004C6198" w:rsidRDefault="009F5FB6" w:rsidP="00A62822">
            <w:pPr>
              <w:adjustRightInd/>
              <w:jc w:val="both"/>
              <w:rPr>
                <w:rFonts w:ascii="Verdana" w:hAnsi="Verdana"/>
                <w:color w:val="000000"/>
                <w:sz w:val="20"/>
                <w:lang w:val="fr-CH"/>
              </w:rPr>
            </w:pPr>
            <w:r w:rsidRPr="004C6198">
              <w:rPr>
                <w:rFonts w:ascii="Verdana" w:hAnsi="Verdana"/>
                <w:color w:val="000000"/>
                <w:sz w:val="20"/>
                <w:lang w:val="fr-CH"/>
              </w:rPr>
              <w:t>Caroline Gueissaz, BAS</w:t>
            </w:r>
          </w:p>
          <w:p w14:paraId="6DCC1EED" w14:textId="77777777" w:rsidR="00DB1910" w:rsidRPr="004C6198" w:rsidRDefault="009F5FB6" w:rsidP="00A62822">
            <w:pPr>
              <w:adjustRightInd/>
              <w:jc w:val="both"/>
              <w:rPr>
                <w:rFonts w:ascii="Verdana" w:hAnsi="Verdana"/>
                <w:color w:val="000000"/>
                <w:sz w:val="20"/>
                <w:lang w:val="fr-CH"/>
              </w:rPr>
            </w:pPr>
            <w:r w:rsidRPr="004C6198">
              <w:rPr>
                <w:rFonts w:ascii="Verdana" w:hAnsi="Verdana"/>
                <w:color w:val="000000"/>
                <w:sz w:val="20"/>
                <w:lang w:val="fr-CH"/>
              </w:rPr>
              <w:t>Christian Winkler, BtoV</w:t>
            </w:r>
          </w:p>
          <w:p w14:paraId="4ACB59D1" w14:textId="77777777" w:rsidR="00DB1910" w:rsidRPr="004C6198" w:rsidRDefault="009F5FB6" w:rsidP="00A62822">
            <w:pPr>
              <w:adjustRightInd/>
              <w:jc w:val="both"/>
              <w:rPr>
                <w:rFonts w:ascii="Verdana" w:hAnsi="Verdana"/>
                <w:color w:val="000000"/>
                <w:sz w:val="20"/>
                <w:lang w:val="fr-CH"/>
              </w:rPr>
            </w:pPr>
            <w:r w:rsidRPr="004C6198">
              <w:rPr>
                <w:rFonts w:ascii="Verdana" w:hAnsi="Verdana"/>
                <w:color w:val="000000"/>
                <w:sz w:val="20"/>
                <w:lang w:val="fr-CH"/>
              </w:rPr>
              <w:t>Etienne Gard, Bratschi</w:t>
            </w:r>
          </w:p>
          <w:p w14:paraId="76417A2B" w14:textId="77777777" w:rsidR="00DB1910" w:rsidRPr="004C6198" w:rsidRDefault="009F5FB6" w:rsidP="00A62822">
            <w:pPr>
              <w:adjustRightInd/>
              <w:jc w:val="both"/>
              <w:rPr>
                <w:rFonts w:ascii="Verdana" w:hAnsi="Verdana"/>
                <w:color w:val="000000"/>
                <w:sz w:val="20"/>
              </w:rPr>
            </w:pPr>
            <w:r w:rsidRPr="004C6198">
              <w:rPr>
                <w:rFonts w:ascii="Verdana" w:hAnsi="Verdana"/>
                <w:color w:val="000000"/>
                <w:sz w:val="20"/>
              </w:rPr>
              <w:t>Fabio Elsener, Schellenberg Wittmer</w:t>
            </w:r>
          </w:p>
          <w:p w14:paraId="48F8BC41" w14:textId="77777777" w:rsidR="00DB1910" w:rsidRPr="004C6198" w:rsidRDefault="009F5FB6" w:rsidP="00A62822">
            <w:pPr>
              <w:adjustRightInd/>
              <w:jc w:val="both"/>
              <w:rPr>
                <w:rFonts w:ascii="Verdana" w:hAnsi="Verdana"/>
                <w:color w:val="000000"/>
                <w:sz w:val="20"/>
              </w:rPr>
            </w:pPr>
            <w:r w:rsidRPr="004C6198">
              <w:rPr>
                <w:rFonts w:ascii="Verdana" w:hAnsi="Verdana"/>
                <w:color w:val="000000"/>
                <w:sz w:val="20"/>
              </w:rPr>
              <w:t>Julien Pache, Investiere</w:t>
            </w:r>
          </w:p>
          <w:p w14:paraId="095AF48A" w14:textId="77777777" w:rsidR="00DB1910" w:rsidRPr="0085690E" w:rsidRDefault="009F5FB6" w:rsidP="00A62822">
            <w:pPr>
              <w:adjustRightInd/>
              <w:jc w:val="both"/>
              <w:rPr>
                <w:rFonts w:ascii="Verdana" w:hAnsi="Verdana"/>
                <w:color w:val="000000"/>
                <w:sz w:val="20"/>
                <w:lang w:val="fr-CH"/>
              </w:rPr>
            </w:pPr>
            <w:r w:rsidRPr="0085690E">
              <w:rPr>
                <w:rFonts w:ascii="Verdana" w:hAnsi="Verdana"/>
                <w:color w:val="000000"/>
                <w:sz w:val="20"/>
                <w:lang w:val="fr-CH"/>
              </w:rPr>
              <w:t xml:space="preserve">Karim </w:t>
            </w:r>
            <w:proofErr w:type="spellStart"/>
            <w:r w:rsidRPr="0085690E">
              <w:rPr>
                <w:rFonts w:ascii="Verdana" w:hAnsi="Verdana"/>
                <w:color w:val="000000"/>
                <w:sz w:val="20"/>
                <w:lang w:val="fr-CH"/>
              </w:rPr>
              <w:t>Maizar</w:t>
            </w:r>
            <w:proofErr w:type="spellEnd"/>
            <w:r w:rsidRPr="0085690E">
              <w:rPr>
                <w:rFonts w:ascii="Verdana" w:hAnsi="Verdana"/>
                <w:color w:val="000000"/>
                <w:sz w:val="20"/>
                <w:lang w:val="fr-CH"/>
              </w:rPr>
              <w:t xml:space="preserve">, Kellerhals </w:t>
            </w:r>
            <w:proofErr w:type="spellStart"/>
            <w:r w:rsidRPr="0085690E">
              <w:rPr>
                <w:rFonts w:ascii="Verdana" w:hAnsi="Verdana"/>
                <w:color w:val="000000"/>
                <w:sz w:val="20"/>
                <w:lang w:val="fr-CH"/>
              </w:rPr>
              <w:t>Carrard</w:t>
            </w:r>
            <w:proofErr w:type="spellEnd"/>
          </w:p>
          <w:p w14:paraId="01640D55" w14:textId="77777777" w:rsidR="00DB1910" w:rsidRPr="0085690E" w:rsidRDefault="009F5FB6" w:rsidP="00A62822">
            <w:pPr>
              <w:adjustRightInd/>
              <w:jc w:val="both"/>
              <w:rPr>
                <w:rFonts w:ascii="Verdana" w:hAnsi="Verdana"/>
                <w:color w:val="000000"/>
                <w:sz w:val="20"/>
                <w:lang w:val="fr-CH"/>
              </w:rPr>
            </w:pPr>
            <w:r w:rsidRPr="0085690E">
              <w:rPr>
                <w:rFonts w:ascii="Verdana" w:hAnsi="Verdana"/>
                <w:color w:val="000000"/>
                <w:sz w:val="20"/>
                <w:lang w:val="fr-CH"/>
              </w:rPr>
              <w:t>Stéphane Rousset, BAS</w:t>
            </w:r>
          </w:p>
          <w:p w14:paraId="76601605" w14:textId="156B394B" w:rsidR="00DB1910" w:rsidRPr="0085690E" w:rsidRDefault="009F5FB6" w:rsidP="00A62822">
            <w:pPr>
              <w:adjustRightInd/>
              <w:jc w:val="both"/>
              <w:rPr>
                <w:rFonts w:ascii="Verdana" w:hAnsi="Verdana"/>
                <w:color w:val="000000"/>
                <w:sz w:val="20"/>
                <w:lang w:val="en-US"/>
              </w:rPr>
            </w:pPr>
            <w:r w:rsidRPr="0085690E">
              <w:rPr>
                <w:rFonts w:ascii="Verdana" w:hAnsi="Verdana"/>
                <w:color w:val="000000"/>
                <w:sz w:val="20"/>
                <w:lang w:val="en-US"/>
              </w:rPr>
              <w:t>Thierry Obrist, LEAX Avocats</w:t>
            </w:r>
          </w:p>
          <w:p w14:paraId="4D81ABB7" w14:textId="6EE39D0C" w:rsidR="004F37C1" w:rsidRPr="0085690E" w:rsidRDefault="004F37C1" w:rsidP="00A62822">
            <w:pPr>
              <w:adjustRightInd/>
              <w:jc w:val="both"/>
              <w:rPr>
                <w:rFonts w:ascii="Verdana" w:hAnsi="Verdana"/>
                <w:color w:val="000000"/>
                <w:sz w:val="20"/>
                <w:lang w:val="en-US"/>
              </w:rPr>
            </w:pPr>
            <w:r w:rsidRPr="0085690E">
              <w:rPr>
                <w:rFonts w:ascii="Verdana" w:hAnsi="Verdana"/>
                <w:color w:val="000000"/>
                <w:sz w:val="20"/>
                <w:lang w:val="en-US"/>
              </w:rPr>
              <w:t xml:space="preserve">Dr. Thomas </w:t>
            </w:r>
            <w:proofErr w:type="spellStart"/>
            <w:r w:rsidRPr="0085690E">
              <w:rPr>
                <w:rFonts w:ascii="Verdana" w:hAnsi="Verdana"/>
                <w:color w:val="000000"/>
                <w:sz w:val="20"/>
                <w:lang w:val="en-US"/>
              </w:rPr>
              <w:t>Billeter</w:t>
            </w:r>
            <w:proofErr w:type="spellEnd"/>
            <w:r w:rsidRPr="0085690E">
              <w:rPr>
                <w:rFonts w:ascii="Verdana" w:hAnsi="Verdana"/>
                <w:color w:val="000000"/>
                <w:sz w:val="20"/>
                <w:lang w:val="en-US"/>
              </w:rPr>
              <w:t>, Impact 51</w:t>
            </w:r>
          </w:p>
          <w:p w14:paraId="5F39BB19" w14:textId="77777777" w:rsidR="00DB1910" w:rsidRPr="0085690E" w:rsidRDefault="009F5FB6" w:rsidP="00A62822">
            <w:pPr>
              <w:adjustRightInd/>
              <w:jc w:val="both"/>
              <w:rPr>
                <w:rFonts w:ascii="Verdana" w:hAnsi="Verdana"/>
                <w:color w:val="000000"/>
                <w:sz w:val="20"/>
                <w:lang w:val="en-US"/>
              </w:rPr>
            </w:pPr>
            <w:r w:rsidRPr="0085690E">
              <w:rPr>
                <w:rFonts w:ascii="Verdana" w:hAnsi="Verdana"/>
                <w:color w:val="000000"/>
                <w:sz w:val="20"/>
                <w:lang w:val="en-US"/>
              </w:rPr>
              <w:t xml:space="preserve">Dr. Thomas </w:t>
            </w:r>
            <w:proofErr w:type="spellStart"/>
            <w:r w:rsidRPr="0085690E">
              <w:rPr>
                <w:rFonts w:ascii="Verdana" w:hAnsi="Verdana"/>
                <w:color w:val="000000"/>
                <w:sz w:val="20"/>
                <w:lang w:val="en-US"/>
              </w:rPr>
              <w:t>Dübendorfer</w:t>
            </w:r>
            <w:proofErr w:type="spellEnd"/>
            <w:r w:rsidRPr="0085690E">
              <w:rPr>
                <w:rFonts w:ascii="Verdana" w:hAnsi="Verdana"/>
                <w:color w:val="000000"/>
                <w:sz w:val="20"/>
                <w:lang w:val="en-US"/>
              </w:rPr>
              <w:t>, SICTIC</w:t>
            </w:r>
          </w:p>
          <w:p w14:paraId="44CB8812" w14:textId="77777777" w:rsidR="00DB1910" w:rsidRPr="0085690E" w:rsidRDefault="009F5FB6" w:rsidP="00A62822">
            <w:pPr>
              <w:adjustRightInd/>
              <w:jc w:val="both"/>
              <w:rPr>
                <w:rFonts w:ascii="Verdana" w:hAnsi="Verdana"/>
                <w:color w:val="000000"/>
                <w:sz w:val="20"/>
              </w:rPr>
            </w:pPr>
            <w:r w:rsidRPr="0085690E">
              <w:rPr>
                <w:rFonts w:ascii="Verdana" w:hAnsi="Verdana"/>
                <w:color w:val="000000"/>
                <w:sz w:val="20"/>
              </w:rPr>
              <w:t>Thomas Kern, SICTIC</w:t>
            </w:r>
          </w:p>
          <w:p w14:paraId="4F2FFA26" w14:textId="77777777" w:rsidR="00DB1910" w:rsidRPr="0085690E" w:rsidRDefault="009F5FB6" w:rsidP="00A62822">
            <w:pPr>
              <w:adjustRightInd/>
              <w:rPr>
                <w:rFonts w:ascii="Verdana" w:hAnsi="Verdana"/>
                <w:i/>
                <w:color w:val="000000"/>
                <w:sz w:val="20"/>
              </w:rPr>
            </w:pPr>
            <w:r w:rsidRPr="0085690E">
              <w:rPr>
                <w:rFonts w:ascii="Verdana" w:hAnsi="Verdana"/>
                <w:color w:val="000000"/>
                <w:sz w:val="20"/>
              </w:rPr>
              <w:t xml:space="preserve">Werner </w:t>
            </w:r>
            <w:proofErr w:type="spellStart"/>
            <w:r w:rsidRPr="0085690E">
              <w:rPr>
                <w:rFonts w:ascii="Verdana" w:hAnsi="Verdana"/>
                <w:color w:val="000000"/>
                <w:sz w:val="20"/>
              </w:rPr>
              <w:t>Vontobel</w:t>
            </w:r>
            <w:proofErr w:type="spellEnd"/>
            <w:r w:rsidRPr="0085690E">
              <w:rPr>
                <w:rFonts w:ascii="Verdana" w:hAnsi="Verdana"/>
                <w:color w:val="000000"/>
                <w:sz w:val="20"/>
              </w:rPr>
              <w:t xml:space="preserve">, </w:t>
            </w:r>
            <w:proofErr w:type="spellStart"/>
            <w:r w:rsidRPr="0085690E">
              <w:rPr>
                <w:rFonts w:ascii="Verdana" w:hAnsi="Verdana"/>
                <w:color w:val="000000"/>
                <w:sz w:val="20"/>
              </w:rPr>
              <w:t>DIventures</w:t>
            </w:r>
            <w:proofErr w:type="spellEnd"/>
          </w:p>
        </w:tc>
        <w:tc>
          <w:tcPr>
            <w:tcW w:w="2319" w:type="dxa"/>
            <w:gridSpan w:val="2"/>
            <w:tcMar>
              <w:top w:w="0" w:type="dxa"/>
              <w:left w:w="170" w:type="dxa"/>
              <w:bottom w:w="0" w:type="dxa"/>
              <w:right w:w="0" w:type="dxa"/>
            </w:tcMar>
          </w:tcPr>
          <w:tbl>
            <w:tblPr>
              <w:tblStyle w:val="TableGrid"/>
              <w:tblW w:w="2290" w:type="dxa"/>
              <w:jc w:val="center"/>
              <w:tblBorders>
                <w:left w:val="none" w:sz="0" w:space="0" w:color="auto"/>
                <w:right w:val="none" w:sz="0" w:space="0" w:color="auto"/>
                <w:insideH w:val="single" w:sz="4" w:space="0" w:color="auto"/>
              </w:tblBorders>
              <w:tblLayout w:type="fixed"/>
              <w:tblCellMar>
                <w:top w:w="102" w:type="dxa"/>
                <w:left w:w="0" w:type="dxa"/>
                <w:bottom w:w="102" w:type="dxa"/>
                <w:right w:w="0" w:type="dxa"/>
              </w:tblCellMar>
              <w:tblLook w:val="00A0" w:firstRow="1" w:lastRow="0" w:firstColumn="1" w:lastColumn="0" w:noHBand="0" w:noVBand="0"/>
            </w:tblPr>
            <w:tblGrid>
              <w:gridCol w:w="2290"/>
            </w:tblGrid>
            <w:tr w:rsidR="009D7D30" w:rsidRPr="0085690E" w14:paraId="502F2ED1" w14:textId="77777777" w:rsidTr="00452999">
              <w:trPr>
                <w:trHeight w:hRule="exact" w:val="177"/>
                <w:jc w:val="center"/>
              </w:trPr>
              <w:tc>
                <w:tcPr>
                  <w:tcW w:w="2290" w:type="dxa"/>
                  <w:tcBorders>
                    <w:top w:val="nil"/>
                    <w:bottom w:val="nil"/>
                  </w:tcBorders>
                  <w:tcMar>
                    <w:top w:w="0" w:type="dxa"/>
                    <w:left w:w="0" w:type="dxa"/>
                    <w:bottom w:w="0" w:type="dxa"/>
                    <w:right w:w="0" w:type="dxa"/>
                  </w:tcMar>
                  <w:vAlign w:val="center"/>
                </w:tcPr>
                <w:p w14:paraId="13877F66" w14:textId="54A9EAF2" w:rsidR="009D7D30" w:rsidRPr="0085690E" w:rsidRDefault="009D7D30" w:rsidP="004F37C1">
                  <w:pPr>
                    <w:adjustRightInd/>
                    <w:jc w:val="center"/>
                    <w:rPr>
                      <w:rFonts w:ascii="Verdana" w:hAnsi="Verdana"/>
                      <w:noProof/>
                    </w:rPr>
                  </w:pPr>
                </w:p>
              </w:tc>
            </w:tr>
            <w:tr w:rsidR="00FF6700" w:rsidRPr="0085690E" w14:paraId="7A7F814B" w14:textId="77777777" w:rsidTr="00452999">
              <w:trPr>
                <w:trHeight w:hRule="exact" w:val="769"/>
                <w:jc w:val="center"/>
              </w:trPr>
              <w:tc>
                <w:tcPr>
                  <w:tcW w:w="2290" w:type="dxa"/>
                  <w:tcBorders>
                    <w:top w:val="nil"/>
                    <w:bottom w:val="nil"/>
                  </w:tcBorders>
                  <w:tcMar>
                    <w:top w:w="0" w:type="dxa"/>
                    <w:left w:w="0" w:type="dxa"/>
                    <w:bottom w:w="0" w:type="dxa"/>
                    <w:right w:w="0" w:type="dxa"/>
                  </w:tcMar>
                  <w:vAlign w:val="center"/>
                </w:tcPr>
                <w:p w14:paraId="272CBDF1" w14:textId="60D7203C" w:rsidR="00FF6700" w:rsidRPr="0085690E" w:rsidRDefault="00FF6700" w:rsidP="004F37C1">
                  <w:pPr>
                    <w:adjustRightInd/>
                    <w:jc w:val="center"/>
                    <w:rPr>
                      <w:rFonts w:ascii="Verdana" w:hAnsi="Verdana"/>
                      <w:noProof/>
                    </w:rPr>
                  </w:pPr>
                  <w:r w:rsidRPr="0085690E">
                    <w:rPr>
                      <w:rFonts w:ascii="Verdana" w:hAnsi="Verdana"/>
                      <w:noProof/>
                    </w:rPr>
                    <w:drawing>
                      <wp:inline distT="0" distB="0" distL="0" distR="0" wp14:anchorId="0B9AF5FA" wp14:editId="3AAD4A68">
                        <wp:extent cx="1190625" cy="371475"/>
                        <wp:effectExtent l="0" t="0" r="0" b="0"/>
                        <wp:docPr id="491178237" name="Image 26" descr="Macintosh HD:Users:stephanerousset:Downloads:BAS syndicate agreement logos:Bratschi.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pic:nvPicPr>
                              <pic:blipFill>
                                <a:blip r:embed="rId15">
                                  <a:extLst>
                                    <a:ext uri="{28A0092B-C50C-407E-A947-70E740481C1C}">
                                      <a14:useLocalDpi xmlns:a14="http://schemas.microsoft.com/office/drawing/2010/main" val="0"/>
                                    </a:ext>
                                  </a:extLst>
                                </a:blip>
                                <a:stretch>
                                  <a:fillRect/>
                                </a:stretch>
                              </pic:blipFill>
                              <pic:spPr>
                                <a:xfrm>
                                  <a:off x="0" y="0"/>
                                  <a:ext cx="1190625" cy="371475"/>
                                </a:xfrm>
                                <a:prstGeom prst="rect">
                                  <a:avLst/>
                                </a:prstGeom>
                              </pic:spPr>
                            </pic:pic>
                          </a:graphicData>
                        </a:graphic>
                      </wp:inline>
                    </w:drawing>
                  </w:r>
                </w:p>
              </w:tc>
            </w:tr>
            <w:tr w:rsidR="00644038" w:rsidRPr="0085690E" w14:paraId="64D4600B" w14:textId="77777777" w:rsidTr="00452999">
              <w:trPr>
                <w:trHeight w:hRule="exact" w:val="769"/>
                <w:jc w:val="center"/>
              </w:trPr>
              <w:tc>
                <w:tcPr>
                  <w:tcW w:w="2290" w:type="dxa"/>
                  <w:tcBorders>
                    <w:top w:val="nil"/>
                    <w:bottom w:val="nil"/>
                  </w:tcBorders>
                  <w:tcMar>
                    <w:top w:w="102" w:type="dxa"/>
                    <w:bottom w:w="102" w:type="dxa"/>
                  </w:tcMar>
                  <w:vAlign w:val="center"/>
                </w:tcPr>
                <w:p w14:paraId="4EEFE942" w14:textId="35A88FAF" w:rsidR="004F37C1" w:rsidRPr="0085690E" w:rsidRDefault="00263146" w:rsidP="00280F3A">
                  <w:pPr>
                    <w:adjustRightInd/>
                    <w:jc w:val="center"/>
                    <w:rPr>
                      <w:rFonts w:ascii="Verdana" w:hAnsi="Verdana"/>
                      <w:color w:val="000000"/>
                      <w:sz w:val="20"/>
                      <w:lang w:val="en-US"/>
                    </w:rPr>
                  </w:pPr>
                  <w:r w:rsidRPr="0085690E">
                    <w:rPr>
                      <w:rFonts w:ascii="Verdana" w:hAnsi="Verdana"/>
                      <w:noProof/>
                    </w:rPr>
                    <w:drawing>
                      <wp:inline distT="0" distB="0" distL="0" distR="0" wp14:anchorId="3EF81BA6" wp14:editId="071D786D">
                        <wp:extent cx="1400175" cy="304800"/>
                        <wp:effectExtent l="0" t="0" r="0" b="0"/>
                        <wp:docPr id="2020658155" name="Image 21" descr="Macintosh HD:Users:stephanerousset:Downloads:BAS syndicate agreement logos:DIventures.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pic:nvPicPr>
                              <pic:blipFill>
                                <a:blip r:embed="rId17">
                                  <a:extLst>
                                    <a:ext uri="{28A0092B-C50C-407E-A947-70E740481C1C}">
                                      <a14:useLocalDpi xmlns:a14="http://schemas.microsoft.com/office/drawing/2010/main" val="0"/>
                                    </a:ext>
                                  </a:extLst>
                                </a:blip>
                                <a:stretch>
                                  <a:fillRect/>
                                </a:stretch>
                              </pic:blipFill>
                              <pic:spPr>
                                <a:xfrm>
                                  <a:off x="0" y="0"/>
                                  <a:ext cx="1400175" cy="304800"/>
                                </a:xfrm>
                                <a:prstGeom prst="rect">
                                  <a:avLst/>
                                </a:prstGeom>
                              </pic:spPr>
                            </pic:pic>
                          </a:graphicData>
                        </a:graphic>
                      </wp:inline>
                    </w:drawing>
                  </w:r>
                </w:p>
              </w:tc>
            </w:tr>
            <w:tr w:rsidR="00280F3A" w:rsidRPr="0085690E" w14:paraId="44EB7AA2" w14:textId="77777777" w:rsidTr="00452999">
              <w:trPr>
                <w:trHeight w:hRule="exact" w:val="769"/>
                <w:jc w:val="center"/>
              </w:trPr>
              <w:tc>
                <w:tcPr>
                  <w:tcW w:w="2290" w:type="dxa"/>
                  <w:tcBorders>
                    <w:top w:val="nil"/>
                    <w:bottom w:val="nil"/>
                  </w:tcBorders>
                  <w:tcMar>
                    <w:top w:w="102" w:type="dxa"/>
                    <w:bottom w:w="102" w:type="dxa"/>
                  </w:tcMar>
                  <w:vAlign w:val="center"/>
                </w:tcPr>
                <w:p w14:paraId="5EF700ED" w14:textId="2A068675" w:rsidR="00280F3A" w:rsidRPr="0085690E" w:rsidRDefault="001B4178" w:rsidP="00A35A48">
                  <w:pPr>
                    <w:adjustRightInd/>
                    <w:jc w:val="right"/>
                    <w:rPr>
                      <w:rFonts w:ascii="Verdana" w:hAnsi="Verdana"/>
                      <w:noProof/>
                    </w:rPr>
                  </w:pPr>
                  <w:r w:rsidRPr="0085690E">
                    <w:rPr>
                      <w:rFonts w:ascii="Verdana" w:hAnsi="Verdana"/>
                      <w:noProof/>
                      <w:color w:val="000000"/>
                      <w:lang w:val="en-US"/>
                    </w:rPr>
                    <w:drawing>
                      <wp:inline distT="0" distB="0" distL="0" distR="0" wp14:anchorId="5760F9DD" wp14:editId="3E5E7870">
                        <wp:extent cx="1388533" cy="226090"/>
                        <wp:effectExtent l="0" t="0" r="0" b="2540"/>
                        <wp:docPr id="7" name="Picture 7" descr="A picture containing drawing&#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a:hlinkClick r:id="rId18"/>
                                </pic:cNvPr>
                                <pic:cNvPicPr/>
                              </pic:nvPicPr>
                              <pic:blipFill>
                                <a:blip r:embed="rId19"/>
                                <a:stretch>
                                  <a:fillRect/>
                                </a:stretch>
                              </pic:blipFill>
                              <pic:spPr>
                                <a:xfrm>
                                  <a:off x="0" y="0"/>
                                  <a:ext cx="1444327" cy="235175"/>
                                </a:xfrm>
                                <a:prstGeom prst="rect">
                                  <a:avLst/>
                                </a:prstGeom>
                              </pic:spPr>
                            </pic:pic>
                          </a:graphicData>
                        </a:graphic>
                      </wp:inline>
                    </w:drawing>
                  </w:r>
                </w:p>
              </w:tc>
            </w:tr>
            <w:tr w:rsidR="00FF6700" w:rsidRPr="0085690E" w14:paraId="2C4C2205" w14:textId="77777777" w:rsidTr="00452999">
              <w:trPr>
                <w:trHeight w:hRule="exact" w:val="769"/>
                <w:jc w:val="center"/>
              </w:trPr>
              <w:tc>
                <w:tcPr>
                  <w:tcW w:w="2290" w:type="dxa"/>
                  <w:tcBorders>
                    <w:top w:val="nil"/>
                    <w:bottom w:val="nil"/>
                  </w:tcBorders>
                  <w:tcMar>
                    <w:top w:w="102" w:type="dxa"/>
                    <w:bottom w:w="102" w:type="dxa"/>
                  </w:tcMar>
                  <w:vAlign w:val="center"/>
                </w:tcPr>
                <w:p w14:paraId="42756262" w14:textId="4740067F" w:rsidR="00FF6700" w:rsidRPr="0085690E" w:rsidRDefault="001B4178" w:rsidP="004F37C1">
                  <w:pPr>
                    <w:adjustRightInd/>
                    <w:jc w:val="center"/>
                    <w:rPr>
                      <w:rFonts w:ascii="Verdana" w:hAnsi="Verdana"/>
                      <w:color w:val="000000"/>
                      <w:sz w:val="20"/>
                      <w:lang w:val="en-US"/>
                    </w:rPr>
                  </w:pPr>
                  <w:r w:rsidRPr="0085690E">
                    <w:rPr>
                      <w:rFonts w:ascii="Verdana" w:hAnsi="Verdana"/>
                      <w:noProof/>
                    </w:rPr>
                    <w:drawing>
                      <wp:inline distT="0" distB="0" distL="0" distR="0" wp14:anchorId="7E460508" wp14:editId="5F3C0E5F">
                        <wp:extent cx="1047750" cy="419100"/>
                        <wp:effectExtent l="0" t="0" r="0" b="0"/>
                        <wp:docPr id="845890796" name="Image 28" descr="Macintosh HD:Users:stephanerousset:Downloads:BAS syndicate agreement logos:Kellerhals Carrard.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pic:nvPicPr>
                              <pic:blipFill>
                                <a:blip r:embed="rId21">
                                  <a:extLst>
                                    <a:ext uri="{28A0092B-C50C-407E-A947-70E740481C1C}">
                                      <a14:useLocalDpi xmlns:a14="http://schemas.microsoft.com/office/drawing/2010/main" val="0"/>
                                    </a:ext>
                                  </a:extLst>
                                </a:blip>
                                <a:stretch>
                                  <a:fillRect/>
                                </a:stretch>
                              </pic:blipFill>
                              <pic:spPr>
                                <a:xfrm>
                                  <a:off x="0" y="0"/>
                                  <a:ext cx="1047750" cy="419100"/>
                                </a:xfrm>
                                <a:prstGeom prst="rect">
                                  <a:avLst/>
                                </a:prstGeom>
                              </pic:spPr>
                            </pic:pic>
                          </a:graphicData>
                        </a:graphic>
                      </wp:inline>
                    </w:drawing>
                  </w:r>
                </w:p>
              </w:tc>
            </w:tr>
            <w:tr w:rsidR="00644038" w:rsidRPr="0085690E" w14:paraId="2D7578AF" w14:textId="77777777" w:rsidTr="00452999">
              <w:trPr>
                <w:trHeight w:hRule="exact" w:val="769"/>
                <w:jc w:val="center"/>
              </w:trPr>
              <w:tc>
                <w:tcPr>
                  <w:tcW w:w="2290" w:type="dxa"/>
                  <w:tcBorders>
                    <w:top w:val="nil"/>
                    <w:bottom w:val="nil"/>
                  </w:tcBorders>
                  <w:tcMar>
                    <w:top w:w="0" w:type="dxa"/>
                    <w:left w:w="0" w:type="dxa"/>
                    <w:bottom w:w="0" w:type="dxa"/>
                    <w:right w:w="0" w:type="dxa"/>
                  </w:tcMar>
                  <w:vAlign w:val="center"/>
                </w:tcPr>
                <w:p w14:paraId="72D3411A" w14:textId="33155206" w:rsidR="00DB1910" w:rsidRPr="0085690E" w:rsidRDefault="001B4178" w:rsidP="00F14606">
                  <w:pPr>
                    <w:adjustRightInd/>
                    <w:jc w:val="center"/>
                    <w:rPr>
                      <w:rFonts w:ascii="Verdana" w:hAnsi="Verdana"/>
                      <w:color w:val="000000"/>
                      <w:sz w:val="20"/>
                      <w:lang w:val="en-US"/>
                    </w:rPr>
                  </w:pPr>
                  <w:r>
                    <w:rPr>
                      <w:rFonts w:ascii="Verdana" w:hAnsi="Verdana"/>
                      <w:noProof/>
                      <w:color w:val="000000"/>
                      <w:lang w:val="en-US"/>
                    </w:rPr>
                    <w:drawing>
                      <wp:inline distT="0" distB="0" distL="0" distR="0" wp14:anchorId="53F8806D" wp14:editId="0C7A1BEE">
                        <wp:extent cx="1651000" cy="231140"/>
                        <wp:effectExtent l="0" t="0" r="0" b="0"/>
                        <wp:docPr id="2" name="Picture 2" descr="A close up of a sign&#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a:hlinkClick r:id="rId22"/>
                                </pic:cNvPr>
                                <pic:cNvPicPr/>
                              </pic:nvPicPr>
                              <pic:blipFill>
                                <a:blip r:embed="rId23"/>
                                <a:stretch>
                                  <a:fillRect/>
                                </a:stretch>
                              </pic:blipFill>
                              <pic:spPr>
                                <a:xfrm>
                                  <a:off x="0" y="0"/>
                                  <a:ext cx="1651000" cy="231140"/>
                                </a:xfrm>
                                <a:prstGeom prst="rect">
                                  <a:avLst/>
                                </a:prstGeom>
                              </pic:spPr>
                            </pic:pic>
                          </a:graphicData>
                        </a:graphic>
                      </wp:inline>
                    </w:drawing>
                  </w:r>
                </w:p>
              </w:tc>
            </w:tr>
          </w:tbl>
          <w:p w14:paraId="0EA39D54" w14:textId="77777777" w:rsidR="00DB1910" w:rsidRPr="0085690E" w:rsidRDefault="00DB1910" w:rsidP="00F14606">
            <w:pPr>
              <w:adjustRightInd/>
              <w:rPr>
                <w:rFonts w:ascii="Verdana" w:hAnsi="Verdana"/>
                <w:color w:val="000000"/>
                <w:sz w:val="20"/>
                <w:lang w:val="en-US"/>
              </w:rPr>
            </w:pPr>
          </w:p>
        </w:tc>
        <w:tc>
          <w:tcPr>
            <w:tcW w:w="2770" w:type="dxa"/>
            <w:gridSpan w:val="2"/>
            <w:tcMar>
              <w:top w:w="0" w:type="dxa"/>
              <w:left w:w="170" w:type="dxa"/>
              <w:bottom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V w:val="single" w:sz="4" w:space="0" w:color="auto"/>
              </w:tblBorders>
              <w:tblLayout w:type="fixed"/>
              <w:tblCellMar>
                <w:top w:w="153" w:type="dxa"/>
                <w:left w:w="0" w:type="dxa"/>
                <w:bottom w:w="153" w:type="dxa"/>
                <w:right w:w="0" w:type="dxa"/>
              </w:tblCellMar>
              <w:tblLook w:val="00A0" w:firstRow="1" w:lastRow="0" w:firstColumn="1" w:lastColumn="0" w:noHBand="0" w:noVBand="0"/>
            </w:tblPr>
            <w:tblGrid>
              <w:gridCol w:w="2600"/>
            </w:tblGrid>
            <w:tr w:rsidR="009D7D30" w:rsidRPr="0085690E" w14:paraId="35A3029F" w14:textId="77777777" w:rsidTr="00452999">
              <w:trPr>
                <w:trHeight w:hRule="exact" w:val="177"/>
              </w:trPr>
              <w:tc>
                <w:tcPr>
                  <w:tcW w:w="2600" w:type="dxa"/>
                  <w:tcMar>
                    <w:top w:w="0" w:type="dxa"/>
                    <w:left w:w="0" w:type="dxa"/>
                    <w:bottom w:w="0" w:type="dxa"/>
                    <w:right w:w="0" w:type="dxa"/>
                  </w:tcMar>
                  <w:vAlign w:val="center"/>
                </w:tcPr>
                <w:p w14:paraId="23B0185A" w14:textId="32E0308F" w:rsidR="009D7D30" w:rsidRPr="0085690E" w:rsidRDefault="009D7D30" w:rsidP="00F14606">
                  <w:pPr>
                    <w:adjustRightInd/>
                    <w:jc w:val="center"/>
                    <w:rPr>
                      <w:rFonts w:ascii="Verdana" w:hAnsi="Verdana"/>
                      <w:noProof/>
                    </w:rPr>
                  </w:pPr>
                </w:p>
              </w:tc>
            </w:tr>
            <w:tr w:rsidR="00644038" w:rsidRPr="0085690E" w14:paraId="2443A1A8" w14:textId="77777777" w:rsidTr="00452999">
              <w:trPr>
                <w:trHeight w:val="709"/>
              </w:trPr>
              <w:tc>
                <w:tcPr>
                  <w:tcW w:w="2600" w:type="dxa"/>
                  <w:tcMar>
                    <w:top w:w="0" w:type="dxa"/>
                    <w:left w:w="0" w:type="dxa"/>
                    <w:bottom w:w="0" w:type="dxa"/>
                    <w:right w:w="0" w:type="dxa"/>
                  </w:tcMar>
                  <w:vAlign w:val="center"/>
                </w:tcPr>
                <w:p w14:paraId="35D76B7E" w14:textId="29A79BCC" w:rsidR="00DB1910" w:rsidRPr="0085690E" w:rsidRDefault="000D4E0D" w:rsidP="00F14606">
                  <w:pPr>
                    <w:adjustRightInd/>
                    <w:jc w:val="center"/>
                    <w:rPr>
                      <w:rFonts w:ascii="Verdana" w:hAnsi="Verdana"/>
                      <w:color w:val="000000"/>
                      <w:sz w:val="20"/>
                      <w:lang w:val="en-US"/>
                    </w:rPr>
                  </w:pPr>
                  <w:r w:rsidRPr="0085690E">
                    <w:rPr>
                      <w:rFonts w:ascii="Verdana" w:hAnsi="Verdana"/>
                      <w:noProof/>
                    </w:rPr>
                    <w:drawing>
                      <wp:inline distT="0" distB="0" distL="0" distR="0" wp14:anchorId="1A4FAC96" wp14:editId="5CFB3ED2">
                        <wp:extent cx="468000" cy="468000"/>
                        <wp:effectExtent l="0" t="0" r="1905" b="1905"/>
                        <wp:docPr id="544789219" name="Image 25" descr="Macintosh HD:Users:stephanerousset:Downloads:BAS syndicate agreement logos:BtoV.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pic:nvPicPr>
                              <pic:blipFill>
                                <a:blip r:embed="rId25">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r>
            <w:tr w:rsidR="00644038" w:rsidRPr="0085690E" w14:paraId="220CBCDE" w14:textId="77777777" w:rsidTr="00452999">
              <w:trPr>
                <w:trHeight w:val="532"/>
              </w:trPr>
              <w:tc>
                <w:tcPr>
                  <w:tcW w:w="2600" w:type="dxa"/>
                  <w:tcMar>
                    <w:top w:w="153" w:type="dxa"/>
                    <w:bottom w:w="153" w:type="dxa"/>
                  </w:tcMar>
                  <w:vAlign w:val="center"/>
                </w:tcPr>
                <w:p w14:paraId="519D7E8D" w14:textId="2133D780" w:rsidR="00DB1910" w:rsidRPr="0085690E" w:rsidRDefault="00393475" w:rsidP="00F14606">
                  <w:pPr>
                    <w:adjustRightInd/>
                    <w:jc w:val="center"/>
                    <w:rPr>
                      <w:rFonts w:ascii="Verdana" w:hAnsi="Verdana"/>
                      <w:color w:val="000000"/>
                      <w:sz w:val="20"/>
                      <w:lang w:val="en-US"/>
                    </w:rPr>
                  </w:pPr>
                  <w:r w:rsidRPr="0085690E">
                    <w:rPr>
                      <w:rFonts w:ascii="Verdana" w:hAnsi="Verdana"/>
                      <w:noProof/>
                    </w:rPr>
                    <w:drawing>
                      <wp:inline distT="0" distB="0" distL="0" distR="0" wp14:anchorId="65273E71" wp14:editId="4A13FA0E">
                        <wp:extent cx="1628775" cy="276225"/>
                        <wp:effectExtent l="0" t="0" r="0" b="0"/>
                        <wp:docPr id="538770820" name="Image 27" descr="Macintosh HD:Users:stephanerousset:Downloads:BAS syndicate agreement logos:GoBeyon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pic:nvPicPr>
                              <pic:blipFill>
                                <a:blip r:embed="rId27">
                                  <a:extLst>
                                    <a:ext uri="{28A0092B-C50C-407E-A947-70E740481C1C}">
                                      <a14:useLocalDpi xmlns:a14="http://schemas.microsoft.com/office/drawing/2010/main" val="0"/>
                                    </a:ext>
                                  </a:extLst>
                                </a:blip>
                                <a:stretch>
                                  <a:fillRect/>
                                </a:stretch>
                              </pic:blipFill>
                              <pic:spPr>
                                <a:xfrm>
                                  <a:off x="0" y="0"/>
                                  <a:ext cx="1628775" cy="276225"/>
                                </a:xfrm>
                                <a:prstGeom prst="rect">
                                  <a:avLst/>
                                </a:prstGeom>
                              </pic:spPr>
                            </pic:pic>
                          </a:graphicData>
                        </a:graphic>
                      </wp:inline>
                    </w:drawing>
                  </w:r>
                </w:p>
              </w:tc>
            </w:tr>
            <w:tr w:rsidR="00644038" w:rsidRPr="0085690E" w14:paraId="37E9C88F" w14:textId="77777777" w:rsidTr="00452999">
              <w:trPr>
                <w:trHeight w:val="532"/>
              </w:trPr>
              <w:tc>
                <w:tcPr>
                  <w:tcW w:w="2600" w:type="dxa"/>
                  <w:tcMar>
                    <w:top w:w="153" w:type="dxa"/>
                    <w:bottom w:w="153" w:type="dxa"/>
                  </w:tcMar>
                  <w:vAlign w:val="center"/>
                </w:tcPr>
                <w:p w14:paraId="5DB65BBA" w14:textId="77D88F12" w:rsidR="004C7DC0" w:rsidRPr="0085690E" w:rsidRDefault="001B4178" w:rsidP="00280F3A">
                  <w:pPr>
                    <w:adjustRightInd/>
                    <w:jc w:val="center"/>
                    <w:rPr>
                      <w:rFonts w:ascii="Verdana" w:hAnsi="Verdana"/>
                      <w:color w:val="000000"/>
                      <w:sz w:val="20"/>
                      <w:lang w:val="en-US"/>
                    </w:rPr>
                  </w:pPr>
                  <w:r w:rsidRPr="0085690E">
                    <w:rPr>
                      <w:rFonts w:ascii="Verdana" w:hAnsi="Verdana"/>
                      <w:noProof/>
                    </w:rPr>
                    <w:drawing>
                      <wp:inline distT="0" distB="0" distL="0" distR="0" wp14:anchorId="49F5A597" wp14:editId="6FDE7C07">
                        <wp:extent cx="1276350" cy="361950"/>
                        <wp:effectExtent l="0" t="0" r="0" b="0"/>
                        <wp:docPr id="1093430836" name="Image 22" descr="Macintosh HD:Users:stephanerousset:Downloads:BAS syndicate agreement logos:investiere.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pic:nvPicPr>
                              <pic:blipFill>
                                <a:blip r:embed="rId29">
                                  <a:extLst>
                                    <a:ext uri="{28A0092B-C50C-407E-A947-70E740481C1C}">
                                      <a14:useLocalDpi xmlns:a14="http://schemas.microsoft.com/office/drawing/2010/main" val="0"/>
                                    </a:ext>
                                  </a:extLst>
                                </a:blip>
                                <a:stretch>
                                  <a:fillRect/>
                                </a:stretch>
                              </pic:blipFill>
                              <pic:spPr>
                                <a:xfrm>
                                  <a:off x="0" y="0"/>
                                  <a:ext cx="1276350" cy="361950"/>
                                </a:xfrm>
                                <a:prstGeom prst="rect">
                                  <a:avLst/>
                                </a:prstGeom>
                              </pic:spPr>
                            </pic:pic>
                          </a:graphicData>
                        </a:graphic>
                      </wp:inline>
                    </w:drawing>
                  </w:r>
                </w:p>
              </w:tc>
            </w:tr>
            <w:tr w:rsidR="00FF6700" w:rsidRPr="0085690E" w14:paraId="3E4C1187" w14:textId="77777777" w:rsidTr="00452999">
              <w:trPr>
                <w:trHeight w:val="532"/>
              </w:trPr>
              <w:tc>
                <w:tcPr>
                  <w:tcW w:w="2600" w:type="dxa"/>
                  <w:tcMar>
                    <w:top w:w="153" w:type="dxa"/>
                    <w:bottom w:w="153" w:type="dxa"/>
                  </w:tcMar>
                  <w:vAlign w:val="center"/>
                </w:tcPr>
                <w:p w14:paraId="1F2DE237" w14:textId="6AAC11A3" w:rsidR="00FF6700" w:rsidRPr="0085690E" w:rsidRDefault="001B4178" w:rsidP="00280F3A">
                  <w:pPr>
                    <w:adjustRightInd/>
                    <w:jc w:val="center"/>
                    <w:rPr>
                      <w:rFonts w:ascii="Verdana" w:hAnsi="Verdana"/>
                      <w:noProof/>
                      <w:color w:val="000000"/>
                      <w:lang w:val="en-US"/>
                    </w:rPr>
                  </w:pPr>
                  <w:r w:rsidRPr="0085690E">
                    <w:rPr>
                      <w:rFonts w:ascii="Verdana" w:hAnsi="Verdana"/>
                      <w:noProof/>
                    </w:rPr>
                    <w:drawing>
                      <wp:inline distT="0" distB="0" distL="0" distR="0" wp14:anchorId="662D7BD8" wp14:editId="79F5014E">
                        <wp:extent cx="1143000" cy="381000"/>
                        <wp:effectExtent l="0" t="0" r="0" b="0"/>
                        <wp:docPr id="834615983" name="Image 24" descr="Macintosh HD:Users:stephanerousset:Downloads:BAS syndicate agreement logos:Leax.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pic:nvPicPr>
                              <pic:blipFill>
                                <a:blip r:embed="rId31">
                                  <a:extLst>
                                    <a:ext uri="{28A0092B-C50C-407E-A947-70E740481C1C}">
                                      <a14:useLocalDpi xmlns:a14="http://schemas.microsoft.com/office/drawing/2010/main" val="0"/>
                                    </a:ext>
                                  </a:extLst>
                                </a:blip>
                                <a:stretch>
                                  <a:fillRect/>
                                </a:stretch>
                              </pic:blipFill>
                              <pic:spPr>
                                <a:xfrm>
                                  <a:off x="0" y="0"/>
                                  <a:ext cx="1143000" cy="381000"/>
                                </a:xfrm>
                                <a:prstGeom prst="rect">
                                  <a:avLst/>
                                </a:prstGeom>
                              </pic:spPr>
                            </pic:pic>
                          </a:graphicData>
                        </a:graphic>
                      </wp:inline>
                    </w:drawing>
                  </w:r>
                </w:p>
              </w:tc>
            </w:tr>
            <w:tr w:rsidR="00644038" w:rsidRPr="0085690E" w14:paraId="453C4019" w14:textId="77777777" w:rsidTr="00452999">
              <w:trPr>
                <w:trHeight w:val="532"/>
              </w:trPr>
              <w:tc>
                <w:tcPr>
                  <w:tcW w:w="2600" w:type="dxa"/>
                  <w:tcMar>
                    <w:top w:w="0" w:type="dxa"/>
                    <w:left w:w="0" w:type="dxa"/>
                    <w:bottom w:w="0" w:type="dxa"/>
                    <w:right w:w="0" w:type="dxa"/>
                  </w:tcMar>
                  <w:vAlign w:val="center"/>
                </w:tcPr>
                <w:p w14:paraId="1EBFF58F" w14:textId="32D9BE17" w:rsidR="00DB1910" w:rsidRPr="0085690E" w:rsidRDefault="001B4178" w:rsidP="00280F3A">
                  <w:pPr>
                    <w:adjustRightInd/>
                    <w:jc w:val="center"/>
                    <w:rPr>
                      <w:rFonts w:ascii="Verdana" w:hAnsi="Verdana"/>
                      <w:color w:val="000000"/>
                      <w:sz w:val="20"/>
                      <w:lang w:val="en-US"/>
                    </w:rPr>
                  </w:pPr>
                  <w:r w:rsidRPr="0085690E">
                    <w:rPr>
                      <w:rFonts w:ascii="Verdana" w:hAnsi="Verdana"/>
                      <w:noProof/>
                    </w:rPr>
                    <w:drawing>
                      <wp:inline distT="0" distB="0" distL="0" distR="0" wp14:anchorId="665E4B00" wp14:editId="43E23FD0">
                        <wp:extent cx="1197610" cy="353060"/>
                        <wp:effectExtent l="0" t="0" r="0" b="2540"/>
                        <wp:docPr id="693832032" name="Image 1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832032" name="Image 14">
                                  <a:hlinkClick r:id="rId32"/>
                                </pic:cNvPr>
                                <pic:cNvPicPr/>
                              </pic:nvPicPr>
                              <pic:blipFill rotWithShape="1">
                                <a:blip r:embed="rId33"/>
                                <a:srcRect l="3" t="36585" r="-2" b="33935"/>
                                <a:stretch/>
                              </pic:blipFill>
                              <pic:spPr bwMode="auto">
                                <a:xfrm>
                                  <a:off x="0" y="0"/>
                                  <a:ext cx="1197610"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373CE0F" w14:textId="250942F4" w:rsidR="00DB1910" w:rsidRPr="0085690E" w:rsidRDefault="00DB1910" w:rsidP="00F14606">
            <w:pPr>
              <w:adjustRightInd/>
              <w:rPr>
                <w:rFonts w:ascii="Verdana" w:hAnsi="Verdana"/>
                <w:color w:val="000000"/>
                <w:sz w:val="20"/>
                <w:lang w:val="en-US"/>
              </w:rPr>
            </w:pPr>
          </w:p>
        </w:tc>
      </w:tr>
    </w:tbl>
    <w:p w14:paraId="55336ACF" w14:textId="664FFD1C" w:rsidR="00DB1910" w:rsidRPr="0085690E" w:rsidRDefault="009F5FB6" w:rsidP="00A62822">
      <w:pPr>
        <w:adjustRightInd/>
        <w:jc w:val="both"/>
        <w:rPr>
          <w:rFonts w:ascii="Verdana" w:hAnsi="Verdana" w:cs="Times New Roman"/>
          <w:b/>
          <w:color w:val="000000"/>
          <w:sz w:val="28"/>
          <w:lang w:val="en-US"/>
        </w:rPr>
      </w:pPr>
      <w:r w:rsidRPr="0085690E">
        <w:rPr>
          <w:rFonts w:ascii="Verdana" w:hAnsi="Verdana"/>
          <w:b/>
          <w:color w:val="000000"/>
          <w:sz w:val="28"/>
          <w:lang w:val="en-US"/>
        </w:rPr>
        <w:t xml:space="preserve">Introductory remarks </w:t>
      </w:r>
    </w:p>
    <w:p w14:paraId="30955EDE" w14:textId="77777777" w:rsidR="00DB1910" w:rsidRPr="0085690E" w:rsidRDefault="00DB1910" w:rsidP="00A62822">
      <w:pPr>
        <w:adjustRightInd/>
        <w:jc w:val="both"/>
        <w:rPr>
          <w:rFonts w:ascii="Verdana" w:hAnsi="Verdana" w:cs="Times New Roman"/>
          <w:color w:val="000000"/>
          <w:sz w:val="20"/>
          <w:lang w:val="en-US"/>
        </w:rPr>
      </w:pPr>
    </w:p>
    <w:p w14:paraId="6D65320D" w14:textId="5A8AA67B" w:rsidR="00090CDB" w:rsidRPr="0085690E" w:rsidRDefault="708A4BBC" w:rsidP="009F5FB6">
      <w:pPr>
        <w:jc w:val="both"/>
        <w:rPr>
          <w:rFonts w:ascii="Verdana" w:hAnsi="Verdana" w:cs="Arial"/>
          <w:color w:val="000000"/>
          <w:sz w:val="20"/>
          <w:szCs w:val="20"/>
          <w:lang w:val="en-US"/>
        </w:rPr>
      </w:pPr>
      <w:r w:rsidRPr="0085690E">
        <w:rPr>
          <w:rFonts w:ascii="Verdana" w:hAnsi="Verdana" w:cs="Arial"/>
          <w:color w:val="000000" w:themeColor="text1"/>
          <w:sz w:val="20"/>
          <w:szCs w:val="20"/>
          <w:lang w:val="en-US"/>
        </w:rPr>
        <w:t xml:space="preserve">This </w:t>
      </w:r>
      <w:r w:rsidR="004C7DC0" w:rsidRPr="0085690E">
        <w:rPr>
          <w:rFonts w:ascii="Verdana" w:hAnsi="Verdana" w:cs="Arial"/>
          <w:color w:val="000000" w:themeColor="text1"/>
          <w:sz w:val="20"/>
          <w:szCs w:val="20"/>
          <w:lang w:val="en-US"/>
        </w:rPr>
        <w:t>I</w:t>
      </w:r>
      <w:r w:rsidRPr="0085690E">
        <w:rPr>
          <w:rFonts w:ascii="Verdana" w:hAnsi="Verdana" w:cs="Arial"/>
          <w:color w:val="000000" w:themeColor="text1"/>
          <w:sz w:val="20"/>
          <w:szCs w:val="20"/>
          <w:lang w:val="en-US"/>
        </w:rPr>
        <w:t xml:space="preserve">nvestment </w:t>
      </w:r>
      <w:r w:rsidR="004C7DC0" w:rsidRPr="0085690E">
        <w:rPr>
          <w:rFonts w:ascii="Verdana" w:hAnsi="Verdana" w:cs="Arial"/>
          <w:color w:val="000000" w:themeColor="text1"/>
          <w:sz w:val="20"/>
          <w:szCs w:val="20"/>
          <w:lang w:val="en-US"/>
        </w:rPr>
        <w:t>S</w:t>
      </w:r>
      <w:r w:rsidRPr="0085690E">
        <w:rPr>
          <w:rFonts w:ascii="Verdana" w:hAnsi="Verdana" w:cs="Arial"/>
          <w:color w:val="000000" w:themeColor="text1"/>
          <w:sz w:val="20"/>
          <w:szCs w:val="20"/>
          <w:lang w:val="en-US"/>
        </w:rPr>
        <w:t xml:space="preserve">yndicate </w:t>
      </w:r>
      <w:r w:rsidR="004C7DC0" w:rsidRPr="0085690E">
        <w:rPr>
          <w:rFonts w:ascii="Verdana" w:hAnsi="Verdana" w:cs="Arial"/>
          <w:color w:val="000000" w:themeColor="text1"/>
          <w:sz w:val="20"/>
          <w:szCs w:val="20"/>
          <w:lang w:val="en-US"/>
        </w:rPr>
        <w:t>A</w:t>
      </w:r>
      <w:r w:rsidRPr="0085690E">
        <w:rPr>
          <w:rFonts w:ascii="Verdana" w:hAnsi="Verdana" w:cs="Arial"/>
          <w:color w:val="000000" w:themeColor="text1"/>
          <w:sz w:val="20"/>
          <w:szCs w:val="20"/>
          <w:lang w:val="en-US"/>
        </w:rPr>
        <w:t xml:space="preserve">greement </w:t>
      </w:r>
      <w:r w:rsidR="004C7DC0" w:rsidRPr="0085690E">
        <w:rPr>
          <w:rFonts w:ascii="Verdana" w:hAnsi="Verdana" w:cs="Arial"/>
          <w:color w:val="000000" w:themeColor="text1"/>
          <w:sz w:val="20"/>
          <w:szCs w:val="20"/>
          <w:lang w:val="en-US"/>
        </w:rPr>
        <w:t>T</w:t>
      </w:r>
      <w:r w:rsidRPr="0085690E">
        <w:rPr>
          <w:rFonts w:ascii="Verdana" w:hAnsi="Verdana" w:cs="Arial"/>
          <w:color w:val="000000" w:themeColor="text1"/>
          <w:sz w:val="20"/>
          <w:szCs w:val="20"/>
          <w:lang w:val="en-US"/>
        </w:rPr>
        <w:t xml:space="preserve">emplate (SISAT) is an initiative lead by </w:t>
      </w:r>
      <w:hyperlink r:id="rId34" w:history="1">
        <w:r w:rsidRPr="0085690E">
          <w:rPr>
            <w:rStyle w:val="Hyperlink"/>
            <w:rFonts w:ascii="Verdana" w:hAnsi="Verdana" w:cs="Arial"/>
            <w:sz w:val="20"/>
            <w:szCs w:val="20"/>
            <w:lang w:val="en-US"/>
          </w:rPr>
          <w:t>Business Angels Switzerland (BAS)</w:t>
        </w:r>
      </w:hyperlink>
      <w:r w:rsidRPr="0085690E">
        <w:rPr>
          <w:rFonts w:ascii="Verdana" w:hAnsi="Verdana" w:cs="Arial"/>
          <w:color w:val="000000" w:themeColor="text1"/>
          <w:sz w:val="20"/>
          <w:szCs w:val="20"/>
          <w:lang w:val="en-US"/>
        </w:rPr>
        <w:t xml:space="preserve"> with the support of </w:t>
      </w:r>
      <w:hyperlink r:id="rId35" w:history="1">
        <w:r w:rsidR="004C7DC0" w:rsidRPr="0085690E">
          <w:rPr>
            <w:rStyle w:val="Hyperlink"/>
            <w:rFonts w:ascii="Verdana" w:hAnsi="Verdana" w:cs="Arial"/>
            <w:sz w:val="20"/>
            <w:szCs w:val="20"/>
            <w:lang w:val="en-US"/>
          </w:rPr>
          <w:t xml:space="preserve">Alexander </w:t>
        </w:r>
        <w:proofErr w:type="spellStart"/>
        <w:r w:rsidR="004C7DC0" w:rsidRPr="0085690E">
          <w:rPr>
            <w:rStyle w:val="Hyperlink"/>
            <w:rFonts w:ascii="Verdana" w:hAnsi="Verdana" w:cs="Arial"/>
            <w:sz w:val="20"/>
            <w:szCs w:val="20"/>
            <w:lang w:val="en-US"/>
          </w:rPr>
          <w:t>Wellinger</w:t>
        </w:r>
        <w:proofErr w:type="spellEnd"/>
        <w:r w:rsidR="004C7DC0" w:rsidRPr="0085690E">
          <w:rPr>
            <w:rStyle w:val="Hyperlink"/>
            <w:rFonts w:ascii="Verdana" w:hAnsi="Verdana" w:cs="Arial"/>
            <w:sz w:val="20"/>
            <w:szCs w:val="20"/>
            <w:lang w:val="en-US"/>
          </w:rPr>
          <w:t xml:space="preserve">, </w:t>
        </w:r>
        <w:proofErr w:type="spellStart"/>
        <w:r w:rsidR="004C7DC0" w:rsidRPr="0085690E">
          <w:rPr>
            <w:rStyle w:val="Hyperlink"/>
            <w:rFonts w:ascii="Verdana" w:hAnsi="Verdana" w:cs="Arial"/>
            <w:sz w:val="20"/>
            <w:szCs w:val="20"/>
            <w:lang w:val="en-US"/>
          </w:rPr>
          <w:t>Notaire</w:t>
        </w:r>
        <w:proofErr w:type="spellEnd"/>
      </w:hyperlink>
      <w:r w:rsidR="004C7DC0" w:rsidRPr="0085690E">
        <w:rPr>
          <w:rStyle w:val="Hyperlink"/>
          <w:rFonts w:ascii="Verdana" w:hAnsi="Verdana" w:cs="Arial"/>
          <w:sz w:val="20"/>
          <w:szCs w:val="20"/>
          <w:lang w:val="en-US"/>
        </w:rPr>
        <w:t>,</w:t>
      </w:r>
      <w:r w:rsidRPr="0085690E">
        <w:rPr>
          <w:rFonts w:ascii="Verdana" w:hAnsi="Verdana" w:cs="Arial"/>
          <w:color w:val="000000" w:themeColor="text1"/>
          <w:sz w:val="20"/>
          <w:szCs w:val="20"/>
          <w:lang w:val="en-US"/>
        </w:rPr>
        <w:t xml:space="preserve"> </w:t>
      </w:r>
      <w:hyperlink r:id="rId36" w:history="1">
        <w:r w:rsidRPr="0085690E">
          <w:rPr>
            <w:rStyle w:val="Hyperlink"/>
            <w:rFonts w:ascii="Verdana" w:hAnsi="Verdana" w:cs="Arial"/>
            <w:sz w:val="20"/>
            <w:szCs w:val="20"/>
            <w:lang w:val="en-US"/>
          </w:rPr>
          <w:t>Blockchain Valley Ventures (BVV)</w:t>
        </w:r>
      </w:hyperlink>
      <w:r w:rsidRPr="0085690E">
        <w:rPr>
          <w:rStyle w:val="Hyperlink"/>
          <w:rFonts w:ascii="Verdana" w:hAnsi="Verdana" w:cs="Arial"/>
          <w:sz w:val="20"/>
          <w:szCs w:val="20"/>
          <w:lang w:val="en-US"/>
        </w:rPr>
        <w:t xml:space="preserve">, </w:t>
      </w:r>
      <w:hyperlink r:id="rId37" w:history="1">
        <w:proofErr w:type="spellStart"/>
        <w:r w:rsidRPr="0085690E">
          <w:rPr>
            <w:rStyle w:val="Hyperlink"/>
            <w:rFonts w:ascii="Verdana" w:hAnsi="Verdana" w:cs="Arial"/>
            <w:sz w:val="20"/>
            <w:szCs w:val="20"/>
            <w:lang w:val="en-US"/>
          </w:rPr>
          <w:t>Bratschi</w:t>
        </w:r>
        <w:proofErr w:type="spellEnd"/>
      </w:hyperlink>
      <w:r w:rsidRPr="0085690E">
        <w:rPr>
          <w:rStyle w:val="Hyperlink"/>
          <w:rFonts w:ascii="Verdana" w:hAnsi="Verdana" w:cs="Arial"/>
          <w:sz w:val="20"/>
          <w:szCs w:val="20"/>
          <w:lang w:val="en-US"/>
        </w:rPr>
        <w:t xml:space="preserve">, </w:t>
      </w:r>
      <w:hyperlink r:id="rId38" w:history="1">
        <w:r w:rsidRPr="0085690E">
          <w:rPr>
            <w:rStyle w:val="Hyperlink"/>
            <w:rFonts w:ascii="Verdana" w:hAnsi="Verdana" w:cs="Arial"/>
            <w:sz w:val="20"/>
            <w:szCs w:val="20"/>
            <w:lang w:val="en-US"/>
          </w:rPr>
          <w:t>Business to Venture (</w:t>
        </w:r>
        <w:proofErr w:type="spellStart"/>
        <w:r w:rsidRPr="0085690E">
          <w:rPr>
            <w:rStyle w:val="Hyperlink"/>
            <w:rFonts w:ascii="Verdana" w:hAnsi="Verdana" w:cs="Arial"/>
            <w:sz w:val="20"/>
            <w:szCs w:val="20"/>
            <w:lang w:val="en-US"/>
          </w:rPr>
          <w:t>BtoV</w:t>
        </w:r>
        <w:proofErr w:type="spellEnd"/>
        <w:r w:rsidRPr="0085690E">
          <w:rPr>
            <w:rStyle w:val="Hyperlink"/>
            <w:rFonts w:ascii="Verdana" w:hAnsi="Verdana" w:cs="Arial"/>
            <w:sz w:val="20"/>
            <w:szCs w:val="20"/>
            <w:lang w:val="en-US"/>
          </w:rPr>
          <w:t>)</w:t>
        </w:r>
      </w:hyperlink>
      <w:r w:rsidRPr="0085690E">
        <w:rPr>
          <w:rStyle w:val="Hyperlink"/>
          <w:rFonts w:ascii="Verdana" w:hAnsi="Verdana" w:cs="Arial"/>
          <w:sz w:val="20"/>
          <w:szCs w:val="20"/>
          <w:lang w:val="en-US"/>
        </w:rPr>
        <w:t xml:space="preserve">, </w:t>
      </w:r>
      <w:hyperlink r:id="rId39" w:history="1">
        <w:proofErr w:type="spellStart"/>
        <w:r w:rsidRPr="0085690E">
          <w:rPr>
            <w:rStyle w:val="Hyperlink"/>
            <w:rFonts w:ascii="Verdana" w:hAnsi="Verdana" w:cs="Arial"/>
            <w:sz w:val="20"/>
            <w:szCs w:val="20"/>
            <w:lang w:val="en-US"/>
          </w:rPr>
          <w:t>DIventures</w:t>
        </w:r>
        <w:proofErr w:type="spellEnd"/>
      </w:hyperlink>
      <w:r w:rsidRPr="0085690E">
        <w:rPr>
          <w:rStyle w:val="Hyperlink"/>
          <w:rFonts w:ascii="Verdana" w:hAnsi="Verdana" w:cs="Arial"/>
          <w:sz w:val="20"/>
          <w:szCs w:val="20"/>
          <w:lang w:val="en-US"/>
        </w:rPr>
        <w:t xml:space="preserve">, </w:t>
      </w:r>
      <w:hyperlink r:id="rId40" w:history="1">
        <w:proofErr w:type="spellStart"/>
        <w:r w:rsidRPr="0085690E">
          <w:rPr>
            <w:rStyle w:val="Hyperlink"/>
            <w:rFonts w:ascii="Verdana" w:hAnsi="Verdana" w:cs="Arial"/>
            <w:sz w:val="20"/>
            <w:szCs w:val="20"/>
            <w:lang w:val="en-US"/>
          </w:rPr>
          <w:t>GoBeyond</w:t>
        </w:r>
        <w:proofErr w:type="spellEnd"/>
      </w:hyperlink>
      <w:r w:rsidRPr="0085690E">
        <w:rPr>
          <w:rStyle w:val="Hyperlink"/>
          <w:rFonts w:ascii="Verdana" w:hAnsi="Verdana" w:cs="Arial"/>
          <w:sz w:val="20"/>
          <w:szCs w:val="20"/>
          <w:lang w:val="en-US"/>
        </w:rPr>
        <w:t>,</w:t>
      </w:r>
      <w:hyperlink r:id="rId41" w:history="1">
        <w:r w:rsidRPr="0085690E">
          <w:rPr>
            <w:rStyle w:val="Hyperlink"/>
            <w:rFonts w:ascii="Verdana" w:hAnsi="Verdana" w:cs="Arial"/>
            <w:sz w:val="20"/>
            <w:szCs w:val="20"/>
            <w:lang w:val="en-US"/>
          </w:rPr>
          <w:t xml:space="preserve"> </w:t>
        </w:r>
        <w:r w:rsidR="006E1B0B" w:rsidRPr="0085690E">
          <w:rPr>
            <w:rStyle w:val="Hyperlink"/>
            <w:rFonts w:ascii="Verdana" w:hAnsi="Verdana" w:cs="Arial"/>
            <w:sz w:val="20"/>
            <w:szCs w:val="20"/>
            <w:lang w:val="en-US"/>
          </w:rPr>
          <w:t>Impact 51</w:t>
        </w:r>
      </w:hyperlink>
      <w:r w:rsidR="006E1B0B" w:rsidRPr="0085690E">
        <w:rPr>
          <w:rStyle w:val="Hyperlink"/>
          <w:rFonts w:ascii="Verdana" w:hAnsi="Verdana" w:cs="Arial"/>
          <w:sz w:val="20"/>
          <w:szCs w:val="20"/>
          <w:lang w:val="en-US"/>
        </w:rPr>
        <w:t xml:space="preserve">, </w:t>
      </w:r>
      <w:hyperlink r:id="rId42" w:history="1">
        <w:proofErr w:type="spellStart"/>
        <w:r w:rsidRPr="0085690E">
          <w:rPr>
            <w:rStyle w:val="Hyperlink"/>
            <w:rFonts w:ascii="Verdana" w:hAnsi="Verdana" w:cs="Arial"/>
            <w:sz w:val="20"/>
            <w:szCs w:val="20"/>
            <w:lang w:val="en-US"/>
          </w:rPr>
          <w:t>Investiere</w:t>
        </w:r>
        <w:proofErr w:type="spellEnd"/>
      </w:hyperlink>
      <w:r w:rsidRPr="0085690E">
        <w:rPr>
          <w:rStyle w:val="Hyperlink"/>
          <w:rFonts w:ascii="Verdana" w:hAnsi="Verdana" w:cs="Arial"/>
          <w:sz w:val="20"/>
          <w:szCs w:val="20"/>
          <w:lang w:val="en-US"/>
        </w:rPr>
        <w:t xml:space="preserve">, </w:t>
      </w:r>
      <w:hyperlink r:id="rId43" w:history="1">
        <w:proofErr w:type="spellStart"/>
        <w:r w:rsidRPr="0085690E">
          <w:rPr>
            <w:rStyle w:val="Hyperlink"/>
            <w:rFonts w:ascii="Verdana" w:hAnsi="Verdana" w:cs="Arial"/>
            <w:sz w:val="20"/>
            <w:szCs w:val="20"/>
            <w:lang w:val="en-US"/>
          </w:rPr>
          <w:t>Kellerhals</w:t>
        </w:r>
        <w:proofErr w:type="spellEnd"/>
        <w:r w:rsidRPr="0085690E">
          <w:rPr>
            <w:rStyle w:val="Hyperlink"/>
            <w:rFonts w:ascii="Verdana" w:hAnsi="Verdana" w:cs="Arial"/>
            <w:sz w:val="20"/>
            <w:szCs w:val="20"/>
            <w:lang w:val="en-US"/>
          </w:rPr>
          <w:t xml:space="preserve"> </w:t>
        </w:r>
        <w:proofErr w:type="spellStart"/>
        <w:r w:rsidRPr="0085690E">
          <w:rPr>
            <w:rStyle w:val="Hyperlink"/>
            <w:rFonts w:ascii="Verdana" w:hAnsi="Verdana" w:cs="Arial"/>
            <w:sz w:val="20"/>
            <w:szCs w:val="20"/>
            <w:lang w:val="en-US"/>
          </w:rPr>
          <w:t>Carrard</w:t>
        </w:r>
        <w:proofErr w:type="spellEnd"/>
      </w:hyperlink>
      <w:r w:rsidRPr="0085690E">
        <w:rPr>
          <w:rStyle w:val="Hyperlink"/>
          <w:rFonts w:ascii="Verdana" w:hAnsi="Verdana" w:cs="Arial"/>
          <w:sz w:val="20"/>
          <w:szCs w:val="20"/>
          <w:lang w:val="en-US"/>
        </w:rPr>
        <w:t xml:space="preserve">, </w:t>
      </w:r>
      <w:hyperlink r:id="rId44" w:history="1">
        <w:r w:rsidRPr="0085690E">
          <w:rPr>
            <w:rStyle w:val="Hyperlink"/>
            <w:rFonts w:ascii="Verdana" w:hAnsi="Verdana" w:cs="Arial"/>
            <w:sz w:val="20"/>
            <w:szCs w:val="20"/>
            <w:lang w:val="en-US"/>
          </w:rPr>
          <w:t>LEAX Avocats</w:t>
        </w:r>
      </w:hyperlink>
      <w:r w:rsidRPr="0085690E">
        <w:rPr>
          <w:rStyle w:val="Hyperlink"/>
          <w:rFonts w:ascii="Verdana" w:hAnsi="Verdana" w:cs="Arial"/>
          <w:sz w:val="20"/>
          <w:szCs w:val="20"/>
          <w:lang w:val="en-US"/>
        </w:rPr>
        <w:t xml:space="preserve">, </w:t>
      </w:r>
      <w:hyperlink r:id="rId45" w:history="1">
        <w:proofErr w:type="spellStart"/>
        <w:r w:rsidR="003824D7" w:rsidRPr="003824D7">
          <w:rPr>
            <w:rStyle w:val="Hyperlink"/>
            <w:rFonts w:ascii="Verdana" w:hAnsi="Verdana" w:cs="Arial"/>
            <w:sz w:val="20"/>
            <w:szCs w:val="20"/>
            <w:lang w:val="en-US"/>
          </w:rPr>
          <w:t>Peyrot</w:t>
        </w:r>
        <w:proofErr w:type="spellEnd"/>
        <w:r w:rsidR="003824D7" w:rsidRPr="003824D7">
          <w:rPr>
            <w:rStyle w:val="Hyperlink"/>
            <w:rFonts w:ascii="Verdana" w:hAnsi="Verdana" w:cs="Arial"/>
            <w:sz w:val="20"/>
            <w:szCs w:val="20"/>
            <w:lang w:val="en-US"/>
          </w:rPr>
          <w:t xml:space="preserve"> Schlegel </w:t>
        </w:r>
        <w:proofErr w:type="spellStart"/>
        <w:r w:rsidR="003824D7" w:rsidRPr="003824D7">
          <w:rPr>
            <w:rStyle w:val="Hyperlink"/>
            <w:rFonts w:ascii="Verdana" w:hAnsi="Verdana" w:cs="Arial"/>
            <w:sz w:val="20"/>
            <w:szCs w:val="20"/>
            <w:lang w:val="en-US"/>
          </w:rPr>
          <w:t>Gyöffy</w:t>
        </w:r>
        <w:proofErr w:type="spellEnd"/>
        <w:r w:rsidR="003824D7" w:rsidRPr="003824D7">
          <w:rPr>
            <w:rStyle w:val="Hyperlink"/>
            <w:rFonts w:ascii="Verdana" w:hAnsi="Verdana" w:cs="Arial"/>
            <w:sz w:val="20"/>
            <w:szCs w:val="20"/>
            <w:lang w:val="en-US"/>
          </w:rPr>
          <w:t xml:space="preserve"> </w:t>
        </w:r>
        <w:proofErr w:type="spellStart"/>
        <w:r w:rsidR="003824D7" w:rsidRPr="003824D7">
          <w:rPr>
            <w:rStyle w:val="Hyperlink"/>
            <w:rFonts w:ascii="Verdana" w:hAnsi="Verdana" w:cs="Arial"/>
            <w:sz w:val="20"/>
            <w:szCs w:val="20"/>
            <w:lang w:val="en-US"/>
          </w:rPr>
          <w:t>Rechtsanwälte</w:t>
        </w:r>
        <w:proofErr w:type="spellEnd"/>
        <w:r w:rsidR="003824D7" w:rsidRPr="003824D7">
          <w:rPr>
            <w:rStyle w:val="Hyperlink"/>
            <w:rFonts w:ascii="Verdana" w:hAnsi="Verdana" w:cs="Arial"/>
            <w:sz w:val="20"/>
            <w:szCs w:val="20"/>
            <w:lang w:val="en-US"/>
          </w:rPr>
          <w:t>,</w:t>
        </w:r>
      </w:hyperlink>
      <w:r w:rsidR="003824D7">
        <w:rPr>
          <w:rStyle w:val="Hyperlink"/>
          <w:rFonts w:ascii="Verdana" w:hAnsi="Verdana" w:cs="Arial"/>
          <w:sz w:val="20"/>
          <w:szCs w:val="20"/>
          <w:lang w:val="en-US"/>
        </w:rPr>
        <w:t xml:space="preserve"> </w:t>
      </w:r>
      <w:hyperlink r:id="rId46" w:history="1">
        <w:r w:rsidRPr="0085690E">
          <w:rPr>
            <w:rStyle w:val="Hyperlink"/>
            <w:rFonts w:ascii="Verdana" w:hAnsi="Verdana" w:cs="Arial"/>
            <w:sz w:val="20"/>
            <w:szCs w:val="20"/>
            <w:lang w:val="en-US"/>
          </w:rPr>
          <w:t xml:space="preserve">Schellenberg </w:t>
        </w:r>
        <w:proofErr w:type="spellStart"/>
        <w:r w:rsidRPr="0085690E">
          <w:rPr>
            <w:rStyle w:val="Hyperlink"/>
            <w:rFonts w:ascii="Verdana" w:hAnsi="Verdana" w:cs="Arial"/>
            <w:sz w:val="20"/>
            <w:szCs w:val="20"/>
            <w:lang w:val="en-US"/>
          </w:rPr>
          <w:t>Wittmer</w:t>
        </w:r>
        <w:proofErr w:type="spellEnd"/>
      </w:hyperlink>
      <w:r w:rsidRPr="0085690E">
        <w:rPr>
          <w:rStyle w:val="Hyperlink"/>
          <w:rFonts w:ascii="Verdana" w:hAnsi="Verdana" w:cs="Arial"/>
          <w:sz w:val="20"/>
          <w:szCs w:val="20"/>
          <w:lang w:val="en-US"/>
        </w:rPr>
        <w:t xml:space="preserve"> </w:t>
      </w:r>
      <w:hyperlink r:id="rId47" w:history="1">
        <w:r w:rsidRPr="0085690E">
          <w:rPr>
            <w:rStyle w:val="Hyperlink"/>
            <w:rFonts w:ascii="Verdana" w:hAnsi="Verdana" w:cs="Arial"/>
            <w:sz w:val="20"/>
            <w:szCs w:val="20"/>
            <w:lang w:val="en-US"/>
          </w:rPr>
          <w:t>Swiss ICT Investor Club (SICTIC</w:t>
        </w:r>
        <w:r w:rsidR="004C7DC0" w:rsidRPr="0085690E">
          <w:rPr>
            <w:rStyle w:val="Hyperlink"/>
            <w:rFonts w:ascii="Verdana" w:hAnsi="Verdana" w:cs="Arial"/>
            <w:sz w:val="20"/>
            <w:szCs w:val="20"/>
            <w:lang w:val="en-US"/>
          </w:rPr>
          <w:t>)</w:t>
        </w:r>
      </w:hyperlink>
      <w:r w:rsidRPr="0085690E">
        <w:rPr>
          <w:rFonts w:ascii="Verdana" w:hAnsi="Verdana" w:cs="Arial"/>
          <w:color w:val="000000" w:themeColor="text1"/>
          <w:sz w:val="20"/>
          <w:szCs w:val="20"/>
          <w:lang w:val="en-US"/>
        </w:rPr>
        <w:t>. The SISAT aims to be the Swiss standard template agreement to syndicate investments by angel investors investing small amounts in</w:t>
      </w:r>
      <w:r w:rsidR="00AD7F96" w:rsidRPr="0085690E">
        <w:rPr>
          <w:rFonts w:ascii="Verdana" w:hAnsi="Verdana" w:cs="Arial"/>
          <w:color w:val="000000" w:themeColor="text1"/>
          <w:sz w:val="20"/>
          <w:szCs w:val="20"/>
          <w:lang w:val="en-US"/>
        </w:rPr>
        <w:t xml:space="preserve"> a</w:t>
      </w:r>
      <w:r w:rsidRPr="0085690E">
        <w:rPr>
          <w:rFonts w:ascii="Verdana" w:hAnsi="Verdana" w:cs="Arial"/>
          <w:color w:val="000000" w:themeColor="text1"/>
          <w:sz w:val="20"/>
          <w:szCs w:val="20"/>
          <w:lang w:val="en-US"/>
        </w:rPr>
        <w:t xml:space="preserve"> start-up</w:t>
      </w:r>
      <w:r w:rsidR="00AD7F96" w:rsidRPr="0085690E">
        <w:rPr>
          <w:rFonts w:ascii="Verdana" w:hAnsi="Verdana" w:cs="Arial"/>
          <w:color w:val="000000" w:themeColor="text1"/>
          <w:sz w:val="20"/>
          <w:szCs w:val="20"/>
          <w:lang w:val="en-US"/>
        </w:rPr>
        <w:t xml:space="preserve"> company</w:t>
      </w:r>
      <w:r w:rsidRPr="0085690E">
        <w:rPr>
          <w:rFonts w:ascii="Verdana" w:hAnsi="Verdana" w:cs="Arial"/>
          <w:color w:val="000000" w:themeColor="text1"/>
          <w:sz w:val="20"/>
          <w:szCs w:val="20"/>
          <w:lang w:val="en-US"/>
        </w:rPr>
        <w:t xml:space="preserve">. </w:t>
      </w:r>
      <w:r w:rsidR="00AD7F96" w:rsidRPr="0085690E">
        <w:rPr>
          <w:rFonts w:ascii="Verdana" w:hAnsi="Verdana" w:cs="Arial"/>
          <w:color w:val="000000" w:themeColor="text1"/>
          <w:sz w:val="20"/>
          <w:szCs w:val="20"/>
          <w:lang w:val="en-US"/>
        </w:rPr>
        <w:t>By allowing up to 20 investors to appear as a single-ticket</w:t>
      </w:r>
      <w:r w:rsidRPr="0085690E">
        <w:rPr>
          <w:rFonts w:ascii="Verdana" w:hAnsi="Verdana" w:cs="Arial"/>
          <w:color w:val="000000" w:themeColor="text1"/>
          <w:sz w:val="20"/>
          <w:szCs w:val="20"/>
          <w:lang w:val="en-US"/>
        </w:rPr>
        <w:t xml:space="preserve"> </w:t>
      </w:r>
      <w:r w:rsidR="00AD7F96" w:rsidRPr="0085690E">
        <w:rPr>
          <w:rFonts w:ascii="Verdana" w:hAnsi="Verdana" w:cs="Arial"/>
          <w:color w:val="000000" w:themeColor="text1"/>
          <w:sz w:val="20"/>
          <w:szCs w:val="20"/>
          <w:lang w:val="en-US"/>
        </w:rPr>
        <w:t xml:space="preserve">investment, using the SISAT provides investors access to deals where the minimum ticket surpasses their individual desired investment amount. </w:t>
      </w:r>
    </w:p>
    <w:p w14:paraId="5E3E20E5" w14:textId="4B891636" w:rsidR="00090CDB" w:rsidRPr="0085690E" w:rsidRDefault="00090CDB" w:rsidP="009F5FB6">
      <w:pPr>
        <w:jc w:val="both"/>
        <w:rPr>
          <w:rFonts w:ascii="Verdana" w:hAnsi="Verdana" w:cs="Arial"/>
          <w:color w:val="000000"/>
          <w:sz w:val="20"/>
          <w:szCs w:val="20"/>
          <w:lang w:val="en-US"/>
        </w:rPr>
      </w:pPr>
    </w:p>
    <w:p w14:paraId="7D1239A5" w14:textId="20B6A212" w:rsidR="00AD7F96" w:rsidRPr="0085690E" w:rsidRDefault="00AD7F96" w:rsidP="00AD7F96">
      <w:pPr>
        <w:jc w:val="both"/>
        <w:rPr>
          <w:rFonts w:ascii="Verdana" w:hAnsi="Verdana" w:cs="Arial"/>
          <w:color w:val="000000"/>
          <w:sz w:val="20"/>
          <w:szCs w:val="20"/>
          <w:lang w:val="en-US"/>
        </w:rPr>
      </w:pPr>
      <w:r w:rsidRPr="0085690E">
        <w:rPr>
          <w:rFonts w:ascii="Verdana" w:hAnsi="Verdana" w:cs="Arial"/>
          <w:color w:val="000000"/>
          <w:sz w:val="20"/>
          <w:szCs w:val="20"/>
          <w:lang w:val="en-US"/>
        </w:rPr>
        <w:t>The SISAT was drafted with the following setup in mind</w:t>
      </w:r>
      <w:r w:rsidR="00441B59" w:rsidRPr="0085690E">
        <w:rPr>
          <w:rStyle w:val="FootnoteReference"/>
          <w:rFonts w:ascii="Verdana" w:hAnsi="Verdana" w:cs="Arial"/>
          <w:color w:val="000000"/>
          <w:sz w:val="20"/>
          <w:szCs w:val="20"/>
          <w:lang w:val="en-US"/>
        </w:rPr>
        <w:footnoteReference w:id="2"/>
      </w:r>
      <w:r w:rsidRPr="0085690E">
        <w:rPr>
          <w:rFonts w:ascii="Verdana" w:hAnsi="Verdana" w:cs="Arial"/>
          <w:color w:val="000000"/>
          <w:sz w:val="20"/>
          <w:szCs w:val="20"/>
          <w:lang w:val="en-US"/>
        </w:rPr>
        <w:t>:</w:t>
      </w:r>
    </w:p>
    <w:p w14:paraId="3F3A663A" w14:textId="3AB7265D" w:rsidR="00AD7F96" w:rsidRPr="0085690E" w:rsidRDefault="00AD7F96" w:rsidP="00AD7F96">
      <w:pPr>
        <w:pStyle w:val="ListParagraph"/>
        <w:numPr>
          <w:ilvl w:val="0"/>
          <w:numId w:val="4"/>
        </w:numPr>
        <w:adjustRightInd/>
        <w:spacing w:line="240" w:lineRule="auto"/>
        <w:contextualSpacing/>
        <w:rPr>
          <w:rFonts w:cs="Times New Roman"/>
          <w:kern w:val="32"/>
        </w:rPr>
      </w:pPr>
      <w:bookmarkStart w:id="0" w:name="_Hlk42935899"/>
      <w:r w:rsidRPr="0085690E">
        <w:rPr>
          <w:rFonts w:cs="Times New Roman"/>
          <w:kern w:val="32"/>
        </w:rPr>
        <w:t>All investors who become syndicate partners are domiciled in Switzerland</w:t>
      </w:r>
      <w:r w:rsidR="00441B59" w:rsidRPr="0085690E">
        <w:rPr>
          <w:rStyle w:val="FootnoteReference"/>
          <w:rFonts w:cs="Times New Roman"/>
          <w:kern w:val="32"/>
        </w:rPr>
        <w:footnoteReference w:id="3"/>
      </w:r>
      <w:r w:rsidR="00441B59" w:rsidRPr="0085690E">
        <w:rPr>
          <w:rFonts w:cs="Times New Roman"/>
          <w:kern w:val="32"/>
        </w:rPr>
        <w:t>,</w:t>
      </w:r>
      <w:r w:rsidR="0023174E" w:rsidRPr="0085690E">
        <w:rPr>
          <w:rFonts w:cs="Times New Roman"/>
          <w:kern w:val="32"/>
        </w:rPr>
        <w:t xml:space="preserve"> </w:t>
      </w:r>
      <w:bookmarkEnd w:id="0"/>
      <w:r w:rsidRPr="0085690E">
        <w:rPr>
          <w:rFonts w:cs="Times New Roman"/>
          <w:kern w:val="32"/>
        </w:rPr>
        <w:t>are familiar with venture capital investments and the relevant risks and are in a position to manage their financial interests themselves;</w:t>
      </w:r>
    </w:p>
    <w:p w14:paraId="3E709F81" w14:textId="77777777" w:rsidR="00AD7F96" w:rsidRPr="0085690E" w:rsidRDefault="00AD7F96" w:rsidP="00AD7F96">
      <w:pPr>
        <w:pStyle w:val="ListParagraph"/>
        <w:numPr>
          <w:ilvl w:val="0"/>
          <w:numId w:val="4"/>
        </w:numPr>
        <w:adjustRightInd/>
        <w:spacing w:line="240" w:lineRule="auto"/>
        <w:contextualSpacing/>
        <w:rPr>
          <w:rFonts w:cs="Times New Roman"/>
          <w:kern w:val="32"/>
        </w:rPr>
      </w:pPr>
      <w:r w:rsidRPr="0085690E">
        <w:rPr>
          <w:rFonts w:cs="Times New Roman"/>
          <w:kern w:val="32"/>
        </w:rPr>
        <w:t>The partnership invests in one Swiss start-up company only;</w:t>
      </w:r>
    </w:p>
    <w:p w14:paraId="01A3E8F1" w14:textId="77777777" w:rsidR="00AD7F96" w:rsidRPr="0085690E" w:rsidRDefault="00AD7F96" w:rsidP="00AD7F96">
      <w:pPr>
        <w:pStyle w:val="ListParagraph"/>
        <w:numPr>
          <w:ilvl w:val="0"/>
          <w:numId w:val="4"/>
        </w:numPr>
        <w:adjustRightInd/>
        <w:spacing w:line="240" w:lineRule="auto"/>
        <w:contextualSpacing/>
        <w:rPr>
          <w:rFonts w:cs="Times New Roman"/>
          <w:kern w:val="32"/>
        </w:rPr>
      </w:pPr>
      <w:r w:rsidRPr="0085690E">
        <w:rPr>
          <w:rFonts w:cs="Times New Roman"/>
        </w:rPr>
        <w:t>The shares or other equity related securities issued by the start-up company in consideration for the investment shall be</w:t>
      </w:r>
      <w:r w:rsidRPr="0085690E">
        <w:rPr>
          <w:rFonts w:cs="Times New Roman"/>
          <w:kern w:val="32"/>
        </w:rPr>
        <w:t xml:space="preserve"> held jointly (</w:t>
      </w:r>
      <w:proofErr w:type="spellStart"/>
      <w:r w:rsidRPr="0085690E">
        <w:rPr>
          <w:rFonts w:cs="Times New Roman"/>
          <w:kern w:val="32"/>
        </w:rPr>
        <w:t>G</w:t>
      </w:r>
      <w:r w:rsidRPr="0085690E">
        <w:rPr>
          <w:rFonts w:cs="Times New Roman"/>
          <w:i/>
          <w:iCs/>
          <w:kern w:val="32"/>
        </w:rPr>
        <w:t>esamthand</w:t>
      </w:r>
      <w:proofErr w:type="spellEnd"/>
      <w:r w:rsidRPr="0085690E">
        <w:rPr>
          <w:rFonts w:cs="Times New Roman"/>
          <w:i/>
          <w:iCs/>
          <w:kern w:val="32"/>
        </w:rPr>
        <w:t xml:space="preserve"> / </w:t>
      </w:r>
      <w:proofErr w:type="spellStart"/>
      <w:r w:rsidRPr="0085690E">
        <w:rPr>
          <w:rFonts w:cs="Times New Roman"/>
          <w:i/>
          <w:iCs/>
          <w:kern w:val="32"/>
        </w:rPr>
        <w:t>propriété</w:t>
      </w:r>
      <w:proofErr w:type="spellEnd"/>
      <w:r w:rsidRPr="0085690E">
        <w:rPr>
          <w:rFonts w:cs="Times New Roman"/>
          <w:i/>
          <w:iCs/>
          <w:kern w:val="32"/>
        </w:rPr>
        <w:t xml:space="preserve"> commune</w:t>
      </w:r>
      <w:r w:rsidRPr="0085690E">
        <w:rPr>
          <w:rFonts w:cs="Times New Roman"/>
          <w:kern w:val="32"/>
        </w:rPr>
        <w:t xml:space="preserve">) by all </w:t>
      </w:r>
      <w:r w:rsidRPr="0085690E">
        <w:rPr>
          <w:rFonts w:cs="Times New Roman"/>
        </w:rPr>
        <w:t>partners;</w:t>
      </w:r>
    </w:p>
    <w:p w14:paraId="082C0733" w14:textId="77777777" w:rsidR="00AD7F96" w:rsidRPr="0085690E" w:rsidRDefault="00AD7F96" w:rsidP="00AD7F96">
      <w:pPr>
        <w:pStyle w:val="ListParagraph"/>
        <w:numPr>
          <w:ilvl w:val="0"/>
          <w:numId w:val="4"/>
        </w:numPr>
        <w:adjustRightInd/>
        <w:spacing w:line="240" w:lineRule="auto"/>
        <w:contextualSpacing/>
        <w:rPr>
          <w:rFonts w:cs="Times New Roman"/>
          <w:kern w:val="32"/>
        </w:rPr>
      </w:pPr>
      <w:r w:rsidRPr="0085690E">
        <w:rPr>
          <w:rFonts w:cs="Times New Roman"/>
          <w:kern w:val="32"/>
        </w:rPr>
        <w:t>The lead partner chosen among the partners shall be reimbursed for his/her expenses, but shall not receive any remuneration; and</w:t>
      </w:r>
    </w:p>
    <w:p w14:paraId="6525FAC5" w14:textId="1BA8F35E" w:rsidR="00AD7F96" w:rsidRPr="0085690E" w:rsidRDefault="00AD7F96" w:rsidP="009F5FB6">
      <w:pPr>
        <w:pStyle w:val="ListParagraph"/>
        <w:numPr>
          <w:ilvl w:val="0"/>
          <w:numId w:val="4"/>
        </w:numPr>
        <w:adjustRightInd/>
        <w:spacing w:line="240" w:lineRule="auto"/>
        <w:contextualSpacing/>
        <w:rPr>
          <w:rFonts w:cs="Times New Roman"/>
          <w:kern w:val="32"/>
        </w:rPr>
      </w:pPr>
      <w:r w:rsidRPr="0085690E">
        <w:rPr>
          <w:rFonts w:cs="Times New Roman"/>
          <w:kern w:val="32"/>
        </w:rPr>
        <w:t xml:space="preserve">All shareholders of the start-up company are bound by a market standard shareholders' agreement (e.g. following the </w:t>
      </w:r>
      <w:hyperlink r:id="rId48" w:history="1">
        <w:r w:rsidRPr="0085690E">
          <w:rPr>
            <w:rStyle w:val="Hyperlink"/>
            <w:rFonts w:cs="Times New Roman"/>
            <w:kern w:val="32"/>
          </w:rPr>
          <w:t>SECA Model Documentation</w:t>
        </w:r>
      </w:hyperlink>
      <w:r w:rsidRPr="0085690E">
        <w:rPr>
          <w:rFonts w:cs="Times New Roman"/>
          <w:kern w:val="32"/>
        </w:rPr>
        <w:t>).</w:t>
      </w:r>
    </w:p>
    <w:p w14:paraId="55DEBA56" w14:textId="77777777" w:rsidR="00020BC9" w:rsidRPr="0085690E" w:rsidRDefault="00020BC9" w:rsidP="00020BC9">
      <w:pPr>
        <w:jc w:val="both"/>
        <w:rPr>
          <w:rFonts w:ascii="Verdana" w:hAnsi="Verdana" w:cs="Arial"/>
          <w:color w:val="000000"/>
          <w:sz w:val="20"/>
          <w:szCs w:val="20"/>
          <w:lang w:val="en-US"/>
        </w:rPr>
      </w:pPr>
    </w:p>
    <w:p w14:paraId="27EF4A17" w14:textId="247995E2" w:rsidR="00020BC9" w:rsidRDefault="00020BC9" w:rsidP="00020BC9">
      <w:pPr>
        <w:jc w:val="both"/>
        <w:rPr>
          <w:rFonts w:ascii="Verdana" w:hAnsi="Verdana" w:cs="Arial"/>
          <w:b/>
          <w:i/>
          <w:iCs/>
          <w:color w:val="000000"/>
          <w:sz w:val="20"/>
          <w:szCs w:val="20"/>
          <w:lang w:val="en-US"/>
        </w:rPr>
      </w:pPr>
      <w:r w:rsidRPr="0085690E">
        <w:rPr>
          <w:rFonts w:ascii="Verdana" w:hAnsi="Verdana" w:cs="Arial"/>
          <w:b/>
          <w:i/>
          <w:iCs/>
          <w:color w:val="000000"/>
          <w:sz w:val="20"/>
          <w:szCs w:val="20"/>
          <w:lang w:val="en-US"/>
        </w:rPr>
        <w:t>General Disclaimer</w:t>
      </w:r>
    </w:p>
    <w:p w14:paraId="6777C635" w14:textId="77777777" w:rsidR="0085690E" w:rsidRPr="0085690E" w:rsidRDefault="0085690E" w:rsidP="00020BC9">
      <w:pPr>
        <w:jc w:val="both"/>
        <w:rPr>
          <w:rFonts w:ascii="Verdana" w:hAnsi="Verdana" w:cs="Arial"/>
          <w:b/>
          <w:i/>
          <w:iCs/>
          <w:color w:val="000000"/>
          <w:sz w:val="20"/>
          <w:szCs w:val="20"/>
          <w:lang w:val="en-US"/>
        </w:rPr>
      </w:pPr>
    </w:p>
    <w:p w14:paraId="21FA0DAE" w14:textId="75009976" w:rsidR="00020BC9" w:rsidRDefault="00020BC9" w:rsidP="00020BC9">
      <w:pPr>
        <w:jc w:val="both"/>
        <w:rPr>
          <w:rFonts w:ascii="Verdana" w:hAnsi="Verdana" w:cs="Arial"/>
          <w:color w:val="000000"/>
          <w:sz w:val="20"/>
          <w:szCs w:val="20"/>
          <w:lang w:val="en-US"/>
        </w:rPr>
      </w:pPr>
      <w:r w:rsidRPr="0085690E">
        <w:rPr>
          <w:rFonts w:ascii="Verdana" w:hAnsi="Verdana" w:cs="Arial"/>
          <w:color w:val="000000"/>
          <w:sz w:val="20"/>
          <w:szCs w:val="20"/>
          <w:lang w:val="en-US"/>
        </w:rPr>
        <w:t>The SISAT is limited to the minimum content and is drafted in a user-friendly way in order to enable the venture capital community. It does not constitute legal or tax advice and is not meant to serve as a recommended form suitable for each and every venture capital investment. It is upon the user to analyze, if and to what extent the SISAT is suitable to a specific investment. It is recommended that users seek professional legal and tax advice before entering into any agreement. The authors of the SISAT as well as any organizations and firms which support the SISAT exclude any responsibility and liability related to the SISAT and any information provided herein.</w:t>
      </w:r>
    </w:p>
    <w:p w14:paraId="330C2ECA" w14:textId="77777777" w:rsidR="0085690E" w:rsidRPr="0085690E" w:rsidRDefault="0085690E" w:rsidP="00020BC9">
      <w:pPr>
        <w:jc w:val="both"/>
        <w:rPr>
          <w:rFonts w:ascii="Verdana" w:hAnsi="Verdana" w:cs="Arial"/>
          <w:color w:val="000000"/>
          <w:sz w:val="20"/>
          <w:szCs w:val="20"/>
          <w:lang w:val="en-US"/>
        </w:rPr>
      </w:pPr>
    </w:p>
    <w:p w14:paraId="139DCDDD" w14:textId="77777777" w:rsidR="00020BC9" w:rsidRPr="0085690E" w:rsidRDefault="00020BC9" w:rsidP="00020BC9">
      <w:pPr>
        <w:jc w:val="both"/>
        <w:rPr>
          <w:rFonts w:ascii="Verdana" w:hAnsi="Verdana" w:cs="Arial"/>
          <w:b/>
          <w:i/>
          <w:color w:val="000000"/>
          <w:sz w:val="20"/>
          <w:szCs w:val="20"/>
          <w:lang w:val="en-US"/>
        </w:rPr>
      </w:pPr>
    </w:p>
    <w:p w14:paraId="4AB8FD50" w14:textId="12CB814D" w:rsidR="00020BC9" w:rsidRDefault="0085690E" w:rsidP="00020BC9">
      <w:pPr>
        <w:jc w:val="both"/>
        <w:rPr>
          <w:rFonts w:ascii="Verdana" w:hAnsi="Verdana" w:cs="Arial"/>
          <w:color w:val="000000"/>
          <w:sz w:val="20"/>
          <w:szCs w:val="20"/>
          <w:lang w:val="en-US"/>
        </w:rPr>
      </w:pPr>
      <w:r>
        <w:rPr>
          <w:rFonts w:ascii="Verdana" w:hAnsi="Verdana" w:cs="Arial"/>
          <w:b/>
          <w:i/>
          <w:color w:val="000000"/>
          <w:sz w:val="20"/>
          <w:szCs w:val="20"/>
          <w:lang w:val="en-US"/>
        </w:rPr>
        <w:t xml:space="preserve">Distribution under </w:t>
      </w:r>
      <w:r w:rsidR="009E4280" w:rsidRPr="0085690E">
        <w:rPr>
          <w:rFonts w:ascii="Verdana" w:hAnsi="Verdana" w:cs="Arial"/>
          <w:b/>
          <w:i/>
          <w:color w:val="000000"/>
          <w:sz w:val="20"/>
          <w:szCs w:val="20"/>
          <w:lang w:val="en-US"/>
        </w:rPr>
        <w:t xml:space="preserve">CC BY SA </w:t>
      </w:r>
      <w:r w:rsidR="00020BC9" w:rsidRPr="0085690E">
        <w:rPr>
          <w:rFonts w:ascii="Verdana" w:hAnsi="Verdana" w:cs="Arial"/>
          <w:b/>
          <w:i/>
          <w:color w:val="000000"/>
          <w:sz w:val="20"/>
          <w:szCs w:val="20"/>
          <w:lang w:val="en-US"/>
        </w:rPr>
        <w:t>License</w:t>
      </w:r>
      <w:r w:rsidR="00020BC9" w:rsidRPr="0085690E">
        <w:rPr>
          <w:rFonts w:ascii="Verdana" w:hAnsi="Verdana" w:cs="Arial"/>
          <w:color w:val="000000"/>
          <w:sz w:val="20"/>
          <w:szCs w:val="20"/>
          <w:lang w:val="en-US"/>
        </w:rPr>
        <w:t xml:space="preserve"> </w:t>
      </w:r>
    </w:p>
    <w:p w14:paraId="6E23666E" w14:textId="77777777" w:rsidR="0085690E" w:rsidRPr="0085690E" w:rsidRDefault="0085690E" w:rsidP="00020BC9">
      <w:pPr>
        <w:jc w:val="both"/>
        <w:rPr>
          <w:rFonts w:ascii="Verdana" w:hAnsi="Verdana" w:cs="Arial"/>
          <w:color w:val="000000"/>
          <w:sz w:val="20"/>
          <w:szCs w:val="20"/>
          <w:lang w:val="en-US"/>
        </w:rPr>
      </w:pPr>
    </w:p>
    <w:p w14:paraId="4E0C8330" w14:textId="756BDD03" w:rsidR="00020BC9" w:rsidRDefault="00020BC9" w:rsidP="00020BC9">
      <w:pPr>
        <w:jc w:val="both"/>
        <w:rPr>
          <w:rFonts w:ascii="Verdana" w:hAnsi="Verdana" w:cs="Arial"/>
          <w:color w:val="000000"/>
          <w:sz w:val="20"/>
          <w:szCs w:val="20"/>
          <w:lang w:val="en-US"/>
        </w:rPr>
      </w:pPr>
      <w:r w:rsidRPr="0085690E">
        <w:rPr>
          <w:rFonts w:ascii="Verdana" w:hAnsi="Verdana" w:cs="Arial"/>
          <w:color w:val="000000"/>
          <w:sz w:val="20"/>
          <w:szCs w:val="20"/>
          <w:lang w:val="en-US"/>
        </w:rPr>
        <w:t xml:space="preserve">The authors of the SISAT consent to the </w:t>
      </w:r>
      <w:bookmarkStart w:id="1" w:name="_cp_text_1_4"/>
      <w:r w:rsidRPr="0085690E">
        <w:rPr>
          <w:rFonts w:ascii="Verdana" w:hAnsi="Verdana" w:cs="Arial"/>
          <w:color w:val="000000"/>
          <w:sz w:val="20"/>
          <w:szCs w:val="20"/>
          <w:lang w:val="en-US"/>
        </w:rPr>
        <w:t xml:space="preserve">commercial and non-commercial </w:t>
      </w:r>
      <w:bookmarkEnd w:id="1"/>
      <w:r w:rsidRPr="0085690E">
        <w:rPr>
          <w:rFonts w:ascii="Verdana" w:hAnsi="Verdana" w:cs="Arial"/>
          <w:color w:val="000000"/>
          <w:sz w:val="20"/>
          <w:szCs w:val="20"/>
          <w:lang w:val="en-US"/>
        </w:rPr>
        <w:t xml:space="preserve">use and reproduction of the SISAT for the purpose of documenting investments in Swiss companies. They expressly reserve all other rights. </w:t>
      </w:r>
      <w:hyperlink r:id="rId49" w:history="1">
        <w:r w:rsidRPr="0085690E">
          <w:rPr>
            <w:rStyle w:val="Hyperlink"/>
            <w:rFonts w:ascii="Verdana" w:hAnsi="Verdana" w:cs="Arial"/>
            <w:sz w:val="20"/>
            <w:szCs w:val="20"/>
            <w:lang w:val="en-US"/>
          </w:rPr>
          <w:t>Under the Attribution-</w:t>
        </w:r>
        <w:proofErr w:type="spellStart"/>
        <w:r w:rsidRPr="0085690E">
          <w:rPr>
            <w:rStyle w:val="Hyperlink"/>
            <w:rFonts w:ascii="Verdana" w:hAnsi="Verdana" w:cs="Arial"/>
            <w:sz w:val="20"/>
            <w:szCs w:val="20"/>
            <w:lang w:val="en-US"/>
          </w:rPr>
          <w:t>ShareAlike</w:t>
        </w:r>
        <w:proofErr w:type="spellEnd"/>
        <w:r w:rsidRPr="0085690E">
          <w:rPr>
            <w:rStyle w:val="Hyperlink"/>
            <w:rFonts w:ascii="Verdana" w:hAnsi="Verdana" w:cs="Arial"/>
            <w:sz w:val="20"/>
            <w:szCs w:val="20"/>
            <w:lang w:val="en-US"/>
          </w:rPr>
          <w:t xml:space="preserve"> 4.0 International Creative Commons license</w:t>
        </w:r>
      </w:hyperlink>
      <w:r w:rsidRPr="0085690E">
        <w:rPr>
          <w:rFonts w:ascii="Verdana" w:hAnsi="Verdana" w:cs="Arial"/>
          <w:color w:val="000000"/>
          <w:sz w:val="20"/>
          <w:szCs w:val="20"/>
          <w:lang w:val="en-US"/>
        </w:rPr>
        <w:t xml:space="preserve"> users may: </w:t>
      </w:r>
    </w:p>
    <w:p w14:paraId="460AAFEE" w14:textId="77777777" w:rsidR="0085690E" w:rsidRPr="0085690E" w:rsidRDefault="0085690E" w:rsidP="00020BC9">
      <w:pPr>
        <w:jc w:val="both"/>
        <w:rPr>
          <w:rFonts w:ascii="Verdana" w:hAnsi="Verdana" w:cs="Arial"/>
          <w:color w:val="000000"/>
          <w:sz w:val="20"/>
          <w:szCs w:val="20"/>
          <w:lang w:val="en-US"/>
        </w:rPr>
      </w:pPr>
    </w:p>
    <w:p w14:paraId="5111B24F" w14:textId="230C1069" w:rsidR="00020BC9" w:rsidRDefault="00020BC9" w:rsidP="00020BC9">
      <w:pPr>
        <w:jc w:val="both"/>
        <w:rPr>
          <w:rFonts w:ascii="Verdana" w:hAnsi="Verdana" w:cs="Arial"/>
          <w:color w:val="000000"/>
          <w:sz w:val="20"/>
          <w:szCs w:val="20"/>
          <w:lang w:val="en-US"/>
        </w:rPr>
      </w:pPr>
      <w:r w:rsidRPr="0085690E">
        <w:rPr>
          <w:rFonts w:ascii="Verdana" w:hAnsi="Verdana" w:cs="Arial"/>
          <w:i/>
          <w:iCs/>
          <w:color w:val="000000"/>
          <w:sz w:val="20"/>
          <w:szCs w:val="20"/>
          <w:lang w:val="en-US"/>
        </w:rPr>
        <w:t>Share</w:t>
      </w:r>
      <w:r w:rsidRPr="0085690E">
        <w:rPr>
          <w:rFonts w:ascii="Verdana" w:hAnsi="Verdana" w:cs="Arial"/>
          <w:color w:val="000000"/>
          <w:sz w:val="20"/>
          <w:szCs w:val="20"/>
          <w:lang w:val="en-US"/>
        </w:rPr>
        <w:t> — copy and redistribute the material in any medium or format.</w:t>
      </w:r>
    </w:p>
    <w:p w14:paraId="20DE428B" w14:textId="77777777" w:rsidR="0085690E" w:rsidRPr="0085690E" w:rsidRDefault="0085690E" w:rsidP="00020BC9">
      <w:pPr>
        <w:jc w:val="both"/>
        <w:rPr>
          <w:rFonts w:ascii="Verdana" w:hAnsi="Verdana" w:cs="Arial"/>
          <w:color w:val="000000"/>
          <w:sz w:val="20"/>
          <w:szCs w:val="20"/>
          <w:lang w:val="en-US"/>
        </w:rPr>
      </w:pPr>
    </w:p>
    <w:p w14:paraId="2EF273CA" w14:textId="09ABA365" w:rsidR="00020BC9" w:rsidRDefault="00020BC9" w:rsidP="00020BC9">
      <w:pPr>
        <w:jc w:val="both"/>
        <w:rPr>
          <w:rFonts w:ascii="Verdana" w:hAnsi="Verdana" w:cs="Arial"/>
          <w:color w:val="000000"/>
          <w:sz w:val="20"/>
          <w:szCs w:val="20"/>
          <w:lang w:val="en-US"/>
        </w:rPr>
      </w:pPr>
      <w:r w:rsidRPr="0085690E">
        <w:rPr>
          <w:rFonts w:ascii="Verdana" w:hAnsi="Verdana" w:cs="Arial"/>
          <w:i/>
          <w:iCs/>
          <w:color w:val="000000"/>
          <w:sz w:val="20"/>
          <w:szCs w:val="20"/>
          <w:lang w:val="en-US"/>
        </w:rPr>
        <w:t>Adapt</w:t>
      </w:r>
      <w:r w:rsidRPr="0085690E">
        <w:rPr>
          <w:rFonts w:ascii="Verdana" w:hAnsi="Verdana" w:cs="Arial"/>
          <w:color w:val="000000"/>
          <w:sz w:val="20"/>
          <w:szCs w:val="20"/>
          <w:lang w:val="en-US"/>
        </w:rPr>
        <w:t> — remix, transform, and build upon the material for any purpose, even commercially.</w:t>
      </w:r>
    </w:p>
    <w:p w14:paraId="18A80574" w14:textId="77777777" w:rsidR="0085690E" w:rsidRPr="0085690E" w:rsidRDefault="0085690E" w:rsidP="00020BC9">
      <w:pPr>
        <w:jc w:val="both"/>
        <w:rPr>
          <w:rFonts w:ascii="Verdana" w:hAnsi="Verdana" w:cs="Arial"/>
          <w:color w:val="000000"/>
          <w:sz w:val="20"/>
          <w:szCs w:val="20"/>
          <w:lang w:val="en-US"/>
        </w:rPr>
      </w:pPr>
    </w:p>
    <w:p w14:paraId="2650E639" w14:textId="77777777" w:rsidR="00020BC9" w:rsidRPr="0085690E" w:rsidRDefault="00020BC9" w:rsidP="00020BC9">
      <w:pPr>
        <w:jc w:val="both"/>
        <w:rPr>
          <w:rFonts w:ascii="Verdana" w:hAnsi="Verdana" w:cs="Arial"/>
          <w:color w:val="000000"/>
          <w:sz w:val="20"/>
          <w:szCs w:val="20"/>
          <w:lang w:val="en-US"/>
        </w:rPr>
      </w:pPr>
      <w:r w:rsidRPr="0085690E">
        <w:rPr>
          <w:rFonts w:ascii="Verdana" w:hAnsi="Verdana" w:cs="Arial"/>
          <w:color w:val="000000"/>
          <w:sz w:val="20"/>
          <w:szCs w:val="20"/>
          <w:lang w:val="en-US"/>
        </w:rPr>
        <w:t>Under the following terms:</w:t>
      </w:r>
    </w:p>
    <w:p w14:paraId="0F4007E7" w14:textId="77777777" w:rsidR="0085690E" w:rsidRDefault="0085690E" w:rsidP="00020BC9">
      <w:pPr>
        <w:jc w:val="both"/>
        <w:rPr>
          <w:rFonts w:ascii="Verdana" w:hAnsi="Verdana" w:cs="Arial"/>
          <w:i/>
          <w:iCs/>
          <w:color w:val="000000"/>
          <w:sz w:val="20"/>
          <w:szCs w:val="20"/>
          <w:lang w:val="en-US"/>
        </w:rPr>
      </w:pPr>
    </w:p>
    <w:p w14:paraId="089CEA62" w14:textId="00E5E99E" w:rsidR="00020BC9" w:rsidRPr="0085690E" w:rsidRDefault="00020BC9" w:rsidP="00020BC9">
      <w:pPr>
        <w:jc w:val="both"/>
        <w:rPr>
          <w:rFonts w:ascii="Verdana" w:hAnsi="Verdana" w:cs="Arial"/>
          <w:color w:val="000000"/>
          <w:sz w:val="20"/>
          <w:szCs w:val="20"/>
          <w:lang w:val="en-US"/>
        </w:rPr>
      </w:pPr>
      <w:r w:rsidRPr="0085690E">
        <w:rPr>
          <w:rFonts w:ascii="Verdana" w:hAnsi="Verdana" w:cs="Arial"/>
          <w:i/>
          <w:iCs/>
          <w:color w:val="000000"/>
          <w:sz w:val="20"/>
          <w:szCs w:val="20"/>
          <w:lang w:val="en-US"/>
        </w:rPr>
        <w:t>Attribution</w:t>
      </w:r>
      <w:r w:rsidRPr="0085690E">
        <w:rPr>
          <w:rFonts w:ascii="Verdana" w:hAnsi="Verdana" w:cs="Arial"/>
          <w:color w:val="000000"/>
          <w:sz w:val="20"/>
          <w:szCs w:val="20"/>
          <w:lang w:val="en-US"/>
        </w:rPr>
        <w:t xml:space="preserve"> — Users must give appropriate credit, provide a link to the license, and indicate if changes were made. Users may do so in any reasonable manner, but not in any way that suggests the licensor endorses you or your use. </w:t>
      </w:r>
    </w:p>
    <w:p w14:paraId="76FCC04C" w14:textId="77777777" w:rsidR="0085690E" w:rsidRDefault="0085690E" w:rsidP="00020BC9">
      <w:pPr>
        <w:jc w:val="both"/>
        <w:rPr>
          <w:rFonts w:ascii="Verdana" w:hAnsi="Verdana" w:cs="Arial"/>
          <w:i/>
          <w:iCs/>
          <w:color w:val="000000"/>
          <w:sz w:val="20"/>
          <w:szCs w:val="20"/>
          <w:lang w:val="en-US"/>
        </w:rPr>
      </w:pPr>
    </w:p>
    <w:p w14:paraId="06D864A2" w14:textId="5544A144" w:rsidR="00020BC9" w:rsidRPr="0085690E" w:rsidRDefault="00020BC9" w:rsidP="00020BC9">
      <w:pPr>
        <w:jc w:val="both"/>
        <w:rPr>
          <w:rFonts w:ascii="Verdana" w:hAnsi="Verdana" w:cs="Arial"/>
          <w:color w:val="000000"/>
          <w:sz w:val="20"/>
          <w:szCs w:val="20"/>
          <w:lang w:val="en-US"/>
        </w:rPr>
      </w:pPr>
      <w:proofErr w:type="spellStart"/>
      <w:r w:rsidRPr="0085690E">
        <w:rPr>
          <w:rFonts w:ascii="Verdana" w:hAnsi="Verdana" w:cs="Arial"/>
          <w:i/>
          <w:iCs/>
          <w:color w:val="000000"/>
          <w:sz w:val="20"/>
          <w:szCs w:val="20"/>
          <w:lang w:val="en-US"/>
        </w:rPr>
        <w:t>ShareAlike</w:t>
      </w:r>
      <w:proofErr w:type="spellEnd"/>
      <w:r w:rsidRPr="0085690E">
        <w:rPr>
          <w:rFonts w:ascii="Verdana" w:hAnsi="Verdana" w:cs="Arial"/>
          <w:color w:val="000000"/>
          <w:sz w:val="20"/>
          <w:szCs w:val="20"/>
          <w:lang w:val="en-US"/>
        </w:rPr>
        <w:t xml:space="preserve"> — If </w:t>
      </w:r>
      <w:proofErr w:type="gramStart"/>
      <w:r w:rsidRPr="0085690E">
        <w:rPr>
          <w:rFonts w:ascii="Verdana" w:hAnsi="Verdana" w:cs="Arial"/>
          <w:color w:val="000000"/>
          <w:sz w:val="20"/>
          <w:szCs w:val="20"/>
          <w:lang w:val="en-US"/>
        </w:rPr>
        <w:t>users</w:t>
      </w:r>
      <w:proofErr w:type="gramEnd"/>
      <w:r w:rsidRPr="0085690E">
        <w:rPr>
          <w:rFonts w:ascii="Verdana" w:hAnsi="Verdana" w:cs="Arial"/>
          <w:color w:val="000000"/>
          <w:sz w:val="20"/>
          <w:szCs w:val="20"/>
          <w:lang w:val="en-US"/>
        </w:rPr>
        <w:t xml:space="preserve"> remix, transform, or build upon the material, they must distribute their contributions under the same license as the original.</w:t>
      </w:r>
      <w:r w:rsidR="0085690E">
        <w:rPr>
          <w:rStyle w:val="FootnoteReference"/>
          <w:rFonts w:ascii="Verdana" w:hAnsi="Verdana" w:cs="Arial"/>
          <w:color w:val="000000"/>
          <w:sz w:val="20"/>
          <w:szCs w:val="20"/>
          <w:lang w:val="en-US"/>
        </w:rPr>
        <w:footnoteReference w:id="4"/>
      </w:r>
    </w:p>
    <w:p w14:paraId="30A1323C" w14:textId="77777777" w:rsidR="00020BC9" w:rsidRPr="0085690E" w:rsidRDefault="00020BC9" w:rsidP="00020BC9">
      <w:pPr>
        <w:jc w:val="both"/>
        <w:rPr>
          <w:rFonts w:ascii="Verdana" w:hAnsi="Verdana" w:cs="Arial"/>
          <w:color w:val="000000"/>
          <w:sz w:val="20"/>
          <w:szCs w:val="20"/>
          <w:lang w:val="en-US"/>
        </w:rPr>
      </w:pPr>
    </w:p>
    <w:p w14:paraId="3310F3C6" w14:textId="77777777" w:rsidR="00020BC9" w:rsidRPr="0085690E" w:rsidRDefault="00020BC9" w:rsidP="00020BC9">
      <w:pPr>
        <w:jc w:val="both"/>
        <w:rPr>
          <w:rFonts w:ascii="Verdana" w:hAnsi="Verdana" w:cs="Arial"/>
          <w:b/>
          <w:color w:val="000000"/>
          <w:sz w:val="20"/>
          <w:szCs w:val="20"/>
          <w:lang w:val="en-US"/>
        </w:rPr>
      </w:pPr>
      <w:r w:rsidRPr="0085690E">
        <w:rPr>
          <w:rFonts w:ascii="Verdana" w:hAnsi="Verdana" w:cs="Arial"/>
          <w:b/>
          <w:color w:val="000000"/>
          <w:sz w:val="20"/>
          <w:szCs w:val="20"/>
          <w:lang w:val="en-US"/>
        </w:rPr>
        <w:t>To foster the further development of SISAT, you are invited to submit any comments and suggestions to matthieu.gueissaz@sisat.ch</w:t>
      </w:r>
    </w:p>
    <w:p w14:paraId="354C3796" w14:textId="77777777" w:rsidR="00020BC9" w:rsidRPr="0085690E" w:rsidRDefault="00020BC9" w:rsidP="00020BC9">
      <w:pPr>
        <w:jc w:val="both"/>
        <w:rPr>
          <w:rFonts w:ascii="Verdana" w:hAnsi="Verdana" w:cs="Arial"/>
          <w:color w:val="000000"/>
          <w:sz w:val="20"/>
          <w:szCs w:val="20"/>
          <w:lang w:val="en-US"/>
        </w:rPr>
      </w:pPr>
    </w:p>
    <w:p w14:paraId="74DF74D2" w14:textId="77777777" w:rsidR="00020BC9" w:rsidRDefault="00020BC9" w:rsidP="00020BC9">
      <w:pPr>
        <w:jc w:val="both"/>
        <w:rPr>
          <w:rFonts w:ascii="Verdana" w:hAnsi="Verdana" w:cs="Arial"/>
          <w:color w:val="000000"/>
          <w:sz w:val="20"/>
          <w:szCs w:val="20"/>
          <w:lang w:val="en-US"/>
        </w:rPr>
      </w:pPr>
    </w:p>
    <w:p w14:paraId="2C64D3D0" w14:textId="0E949331" w:rsidR="0085690E" w:rsidRPr="0085690E" w:rsidRDefault="0085690E" w:rsidP="00020BC9">
      <w:pPr>
        <w:jc w:val="both"/>
        <w:rPr>
          <w:rFonts w:ascii="Verdana" w:hAnsi="Verdana" w:cs="Arial"/>
          <w:color w:val="000000"/>
          <w:sz w:val="20"/>
          <w:szCs w:val="20"/>
          <w:lang w:val="en-US"/>
        </w:rPr>
        <w:sectPr w:rsidR="0085690E" w:rsidRPr="0085690E" w:rsidSect="000804B3">
          <w:headerReference w:type="even" r:id="rId50"/>
          <w:headerReference w:type="default" r:id="rId51"/>
          <w:footerReference w:type="even" r:id="rId52"/>
          <w:footerReference w:type="default" r:id="rId53"/>
          <w:headerReference w:type="first" r:id="rId54"/>
          <w:footerReference w:type="first" r:id="rId55"/>
          <w:footnotePr>
            <w:numFmt w:val="chicago"/>
          </w:footnotePr>
          <w:pgSz w:w="11908" w:h="16833"/>
          <w:pgMar w:top="1216" w:right="1440" w:bottom="1159" w:left="1440" w:header="708" w:footer="708" w:gutter="0"/>
          <w:pgNumType w:fmt="upperRoman"/>
          <w:cols w:space="720"/>
          <w:noEndnote/>
          <w:titlePg/>
        </w:sectPr>
      </w:pPr>
    </w:p>
    <w:p w14:paraId="45A0CEA3" w14:textId="4524133D" w:rsidR="00020BC9" w:rsidRPr="0085690E" w:rsidRDefault="00020BC9" w:rsidP="009F5FB6">
      <w:pPr>
        <w:jc w:val="both"/>
        <w:rPr>
          <w:rFonts w:ascii="Verdana" w:hAnsi="Verdana" w:cs="Arial"/>
          <w:color w:val="000000"/>
          <w:sz w:val="20"/>
          <w:szCs w:val="20"/>
          <w:lang w:val="en-US"/>
        </w:rPr>
      </w:pPr>
    </w:p>
    <w:p w14:paraId="1402E4B4" w14:textId="77777777" w:rsidR="00020BC9" w:rsidRPr="0085690E" w:rsidRDefault="00020BC9" w:rsidP="009F5FB6">
      <w:pPr>
        <w:jc w:val="both"/>
        <w:rPr>
          <w:rFonts w:ascii="Verdana" w:hAnsi="Verdana" w:cs="Arial"/>
          <w:color w:val="000000"/>
          <w:sz w:val="20"/>
          <w:szCs w:val="20"/>
          <w:lang w:val="en-US"/>
        </w:rPr>
      </w:pPr>
    </w:p>
    <w:p w14:paraId="2C54AD35" w14:textId="77777777" w:rsidR="00090CDB" w:rsidRPr="0085690E" w:rsidRDefault="00090CDB" w:rsidP="009F5FB6">
      <w:pPr>
        <w:jc w:val="both"/>
        <w:rPr>
          <w:rFonts w:ascii="Verdana" w:hAnsi="Verdana" w:cs="Arial"/>
          <w:color w:val="000000"/>
          <w:sz w:val="20"/>
          <w:szCs w:val="20"/>
          <w:lang w:val="en-US"/>
        </w:rPr>
      </w:pPr>
    </w:p>
    <w:p w14:paraId="74392627" w14:textId="77777777" w:rsidR="00020BC9" w:rsidRPr="0085690E" w:rsidRDefault="00020BC9" w:rsidP="005D05DC">
      <w:pPr>
        <w:jc w:val="both"/>
        <w:rPr>
          <w:rFonts w:ascii="Verdana" w:hAnsi="Verdana" w:cs="Arial"/>
          <w:color w:val="000000"/>
          <w:sz w:val="20"/>
          <w:szCs w:val="20"/>
          <w:lang w:val="en-US"/>
        </w:rPr>
      </w:pPr>
    </w:p>
    <w:p w14:paraId="54F90064" w14:textId="77777777" w:rsidR="00090CDB" w:rsidRPr="0085690E" w:rsidRDefault="00090CDB" w:rsidP="00090CDB">
      <w:pPr>
        <w:jc w:val="both"/>
        <w:rPr>
          <w:rFonts w:ascii="Verdana" w:hAnsi="Verdana" w:cs="Arial"/>
          <w:color w:val="000000"/>
          <w:sz w:val="20"/>
          <w:szCs w:val="20"/>
          <w:lang w:val="en-US"/>
        </w:rPr>
      </w:pPr>
    </w:p>
    <w:tbl>
      <w:tblPr>
        <w:tblW w:w="0" w:type="auto"/>
        <w:tblInd w:w="-792" w:type="dxa"/>
        <w:tblLayout w:type="fixed"/>
        <w:tblCellMar>
          <w:left w:w="0" w:type="dxa"/>
          <w:right w:w="0" w:type="dxa"/>
        </w:tblCellMar>
        <w:tblLook w:val="0000" w:firstRow="0" w:lastRow="0" w:firstColumn="0" w:lastColumn="0" w:noHBand="0" w:noVBand="0"/>
      </w:tblPr>
      <w:tblGrid>
        <w:gridCol w:w="1643"/>
        <w:gridCol w:w="709"/>
        <w:gridCol w:w="6378"/>
      </w:tblGrid>
      <w:tr w:rsidR="00644038" w:rsidRPr="0085690E" w14:paraId="408F5A83" w14:textId="77777777" w:rsidTr="10B04E9A">
        <w:tc>
          <w:tcPr>
            <w:tcW w:w="1643" w:type="dxa"/>
          </w:tcPr>
          <w:p w14:paraId="6F90DF28" w14:textId="77777777" w:rsidR="00DB1910" w:rsidRPr="0085690E" w:rsidRDefault="00DB1910" w:rsidP="00A62822">
            <w:pPr>
              <w:adjustRightInd/>
              <w:jc w:val="both"/>
              <w:rPr>
                <w:rFonts w:ascii="Verdana" w:hAnsi="Verdana" w:cs="Times New Roman"/>
              </w:rPr>
            </w:pPr>
          </w:p>
        </w:tc>
        <w:tc>
          <w:tcPr>
            <w:tcW w:w="709" w:type="dxa"/>
          </w:tcPr>
          <w:p w14:paraId="23CDF1C7" w14:textId="77777777" w:rsidR="00DB1910" w:rsidRPr="0085690E" w:rsidRDefault="00DB1910" w:rsidP="00A62822">
            <w:pPr>
              <w:adjustRightInd/>
              <w:jc w:val="both"/>
              <w:rPr>
                <w:rFonts w:ascii="Verdana" w:hAnsi="Verdana" w:cs="Times New Roman"/>
              </w:rPr>
            </w:pPr>
          </w:p>
        </w:tc>
        <w:tc>
          <w:tcPr>
            <w:tcW w:w="6378" w:type="dxa"/>
          </w:tcPr>
          <w:p w14:paraId="2EC116AB" w14:textId="6AA2A466" w:rsidR="00DB1910" w:rsidRPr="0085690E" w:rsidRDefault="00D3398F" w:rsidP="00A62822">
            <w:pPr>
              <w:adjustRightInd/>
              <w:spacing w:before="1440"/>
              <w:jc w:val="both"/>
              <w:rPr>
                <w:rFonts w:ascii="Verdana" w:hAnsi="Verdana" w:cs="Times New Roman"/>
                <w:b/>
                <w:sz w:val="28"/>
              </w:rPr>
            </w:pPr>
            <w:r w:rsidRPr="0085690E">
              <w:rPr>
                <w:rFonts w:ascii="Verdana" w:hAnsi="Verdana" w:cs="Times New Roman"/>
                <w:b/>
                <w:sz w:val="28"/>
              </w:rPr>
              <w:t>Investment Syndicate Agreement</w:t>
            </w:r>
          </w:p>
        </w:tc>
      </w:tr>
      <w:tr w:rsidR="00644038" w:rsidRPr="0085690E" w14:paraId="6B8E9897" w14:textId="77777777" w:rsidTr="10B04E9A">
        <w:tc>
          <w:tcPr>
            <w:tcW w:w="1643" w:type="dxa"/>
          </w:tcPr>
          <w:p w14:paraId="56903CDD" w14:textId="77777777" w:rsidR="00DB1910" w:rsidRPr="0085690E" w:rsidRDefault="00DB1910" w:rsidP="00A62822">
            <w:pPr>
              <w:adjustRightInd/>
              <w:jc w:val="both"/>
              <w:rPr>
                <w:rFonts w:ascii="Verdana" w:hAnsi="Verdana" w:cs="Times New Roman"/>
              </w:rPr>
            </w:pPr>
          </w:p>
        </w:tc>
        <w:tc>
          <w:tcPr>
            <w:tcW w:w="709" w:type="dxa"/>
          </w:tcPr>
          <w:p w14:paraId="767BCBFD" w14:textId="77777777" w:rsidR="00DB1910" w:rsidRPr="0085690E" w:rsidRDefault="00DB1910" w:rsidP="00A62822">
            <w:pPr>
              <w:adjustRightInd/>
              <w:jc w:val="both"/>
              <w:rPr>
                <w:rFonts w:ascii="Verdana" w:hAnsi="Verdana" w:cs="Times New Roman"/>
              </w:rPr>
            </w:pPr>
          </w:p>
        </w:tc>
        <w:tc>
          <w:tcPr>
            <w:tcW w:w="6378" w:type="dxa"/>
          </w:tcPr>
          <w:p w14:paraId="064DA3B9" w14:textId="77777777" w:rsidR="00DB1910" w:rsidRPr="0085690E" w:rsidRDefault="00DB1910" w:rsidP="00A62822">
            <w:pPr>
              <w:adjustRightInd/>
              <w:jc w:val="both"/>
              <w:rPr>
                <w:rFonts w:ascii="Verdana" w:hAnsi="Verdana" w:cs="Times New Roman"/>
              </w:rPr>
            </w:pPr>
          </w:p>
        </w:tc>
      </w:tr>
      <w:tr w:rsidR="00644038" w:rsidRPr="0085690E" w14:paraId="1093AABE" w14:textId="77777777" w:rsidTr="10B04E9A">
        <w:tc>
          <w:tcPr>
            <w:tcW w:w="1643" w:type="dxa"/>
          </w:tcPr>
          <w:p w14:paraId="5880D563" w14:textId="77777777" w:rsidR="00DB1910" w:rsidRPr="0085690E" w:rsidRDefault="00DB1910" w:rsidP="00A62822">
            <w:pPr>
              <w:adjustRightInd/>
              <w:jc w:val="both"/>
              <w:rPr>
                <w:rFonts w:ascii="Verdana" w:hAnsi="Verdana" w:cs="Times New Roman"/>
                <w:sz w:val="20"/>
              </w:rPr>
            </w:pPr>
          </w:p>
        </w:tc>
        <w:tc>
          <w:tcPr>
            <w:tcW w:w="709" w:type="dxa"/>
          </w:tcPr>
          <w:p w14:paraId="61870C9B" w14:textId="77777777" w:rsidR="00DB1910" w:rsidRPr="0085690E" w:rsidRDefault="00DB1910" w:rsidP="00A62822">
            <w:pPr>
              <w:adjustRightInd/>
              <w:jc w:val="both"/>
              <w:rPr>
                <w:rFonts w:ascii="Verdana" w:hAnsi="Verdana" w:cs="Times New Roman"/>
                <w:sz w:val="20"/>
              </w:rPr>
            </w:pPr>
          </w:p>
        </w:tc>
        <w:tc>
          <w:tcPr>
            <w:tcW w:w="6378" w:type="dxa"/>
          </w:tcPr>
          <w:p w14:paraId="14FB87C1" w14:textId="77777777" w:rsidR="00DB1910" w:rsidRPr="0085690E" w:rsidRDefault="00DB1910" w:rsidP="00A62822">
            <w:pPr>
              <w:adjustRightInd/>
              <w:jc w:val="both"/>
              <w:rPr>
                <w:rFonts w:ascii="Verdana" w:hAnsi="Verdana" w:cs="Times New Roman"/>
                <w:sz w:val="20"/>
              </w:rPr>
            </w:pPr>
          </w:p>
        </w:tc>
      </w:tr>
      <w:tr w:rsidR="00644038" w:rsidRPr="0085690E" w14:paraId="662703DC" w14:textId="77777777" w:rsidTr="10B04E9A">
        <w:tc>
          <w:tcPr>
            <w:tcW w:w="1643" w:type="dxa"/>
          </w:tcPr>
          <w:p w14:paraId="0C09F446" w14:textId="77777777" w:rsidR="00DB1910" w:rsidRPr="0085690E" w:rsidRDefault="009F5FB6" w:rsidP="00A62822">
            <w:pPr>
              <w:adjustRightInd/>
              <w:jc w:val="both"/>
              <w:rPr>
                <w:rFonts w:ascii="Verdana" w:hAnsi="Verdana" w:cs="Times New Roman"/>
                <w:sz w:val="20"/>
              </w:rPr>
            </w:pPr>
            <w:r w:rsidRPr="0085690E">
              <w:rPr>
                <w:rFonts w:ascii="Verdana" w:hAnsi="Verdana" w:cs="Times New Roman"/>
                <w:sz w:val="20"/>
              </w:rPr>
              <w:t>dated</w:t>
            </w:r>
          </w:p>
        </w:tc>
        <w:tc>
          <w:tcPr>
            <w:tcW w:w="709" w:type="dxa"/>
          </w:tcPr>
          <w:p w14:paraId="74ECCC36" w14:textId="77777777" w:rsidR="00DB1910" w:rsidRPr="0085690E" w:rsidRDefault="00DB1910" w:rsidP="00A62822">
            <w:pPr>
              <w:adjustRightInd/>
              <w:jc w:val="both"/>
              <w:rPr>
                <w:rFonts w:ascii="Verdana" w:hAnsi="Verdana" w:cs="Times New Roman"/>
                <w:sz w:val="20"/>
              </w:rPr>
            </w:pPr>
          </w:p>
        </w:tc>
        <w:tc>
          <w:tcPr>
            <w:tcW w:w="6378" w:type="dxa"/>
          </w:tcPr>
          <w:p w14:paraId="3B6328F5" w14:textId="77777777" w:rsidR="00DB1910" w:rsidRPr="0085690E" w:rsidRDefault="009F5FB6" w:rsidP="00A62822">
            <w:pPr>
              <w:adjustRightInd/>
              <w:jc w:val="both"/>
              <w:rPr>
                <w:rFonts w:ascii="Verdana" w:hAnsi="Verdana" w:cs="Times New Roman"/>
                <w:sz w:val="20"/>
              </w:rPr>
            </w:pPr>
            <w:r w:rsidRPr="0085690E">
              <w:rPr>
                <w:rFonts w:ascii="Verdana" w:hAnsi="Verdana" w:cs="Times New Roman"/>
                <w:sz w:val="20"/>
              </w:rPr>
              <w:t>[</w:t>
            </w:r>
            <w:r w:rsidRPr="0085690E">
              <w:rPr>
                <w:rFonts w:ascii="Verdana" w:hAnsi="Verdana" w:cs="Times New Roman"/>
                <w:b/>
                <w:sz w:val="20"/>
              </w:rPr>
              <w:t>•</w:t>
            </w:r>
            <w:r w:rsidRPr="0085690E">
              <w:rPr>
                <w:rFonts w:ascii="Verdana" w:hAnsi="Verdana" w:cs="Times New Roman"/>
                <w:sz w:val="20"/>
              </w:rPr>
              <w:t>Final date]</w:t>
            </w:r>
          </w:p>
        </w:tc>
      </w:tr>
      <w:tr w:rsidR="00644038" w:rsidRPr="0085690E" w14:paraId="485306B7" w14:textId="77777777" w:rsidTr="10B04E9A">
        <w:tc>
          <w:tcPr>
            <w:tcW w:w="1643" w:type="dxa"/>
          </w:tcPr>
          <w:p w14:paraId="01CC0C5B" w14:textId="77777777" w:rsidR="00DB1910" w:rsidRPr="0085690E" w:rsidRDefault="00DB1910" w:rsidP="00A62822">
            <w:pPr>
              <w:adjustRightInd/>
              <w:jc w:val="both"/>
              <w:rPr>
                <w:rFonts w:ascii="Verdana" w:hAnsi="Verdana" w:cs="Times New Roman"/>
                <w:sz w:val="20"/>
              </w:rPr>
            </w:pPr>
          </w:p>
        </w:tc>
        <w:tc>
          <w:tcPr>
            <w:tcW w:w="709" w:type="dxa"/>
          </w:tcPr>
          <w:p w14:paraId="0C02B516" w14:textId="77777777" w:rsidR="00DB1910" w:rsidRPr="0085690E" w:rsidRDefault="00DB1910" w:rsidP="00A62822">
            <w:pPr>
              <w:adjustRightInd/>
              <w:jc w:val="both"/>
              <w:rPr>
                <w:rFonts w:ascii="Verdana" w:hAnsi="Verdana" w:cs="Times New Roman"/>
                <w:sz w:val="20"/>
              </w:rPr>
            </w:pPr>
          </w:p>
        </w:tc>
        <w:tc>
          <w:tcPr>
            <w:tcW w:w="6378" w:type="dxa"/>
          </w:tcPr>
          <w:p w14:paraId="5EE9BF0C" w14:textId="77777777" w:rsidR="00DB1910" w:rsidRPr="0085690E" w:rsidRDefault="00DB1910" w:rsidP="00A62822">
            <w:pPr>
              <w:adjustRightInd/>
              <w:jc w:val="both"/>
              <w:rPr>
                <w:rFonts w:ascii="Verdana" w:hAnsi="Verdana" w:cs="Times New Roman"/>
                <w:sz w:val="20"/>
              </w:rPr>
            </w:pPr>
          </w:p>
        </w:tc>
      </w:tr>
      <w:tr w:rsidR="00644038" w:rsidRPr="0085690E" w14:paraId="76B1A817" w14:textId="77777777" w:rsidTr="10B04E9A">
        <w:tc>
          <w:tcPr>
            <w:tcW w:w="1643" w:type="dxa"/>
          </w:tcPr>
          <w:p w14:paraId="34358375" w14:textId="77777777" w:rsidR="00DB1910" w:rsidRPr="0085690E" w:rsidRDefault="009F5FB6" w:rsidP="00A62822">
            <w:pPr>
              <w:adjustRightInd/>
              <w:spacing w:after="120"/>
              <w:jc w:val="both"/>
              <w:rPr>
                <w:rFonts w:ascii="Verdana" w:hAnsi="Verdana" w:cs="Times New Roman"/>
                <w:sz w:val="20"/>
              </w:rPr>
            </w:pPr>
            <w:r w:rsidRPr="0085690E">
              <w:rPr>
                <w:rFonts w:ascii="Verdana" w:hAnsi="Verdana" w:cs="Times New Roman"/>
                <w:sz w:val="20"/>
              </w:rPr>
              <w:t>between</w:t>
            </w:r>
          </w:p>
        </w:tc>
        <w:tc>
          <w:tcPr>
            <w:tcW w:w="709" w:type="dxa"/>
          </w:tcPr>
          <w:p w14:paraId="0400E557" w14:textId="77777777" w:rsidR="00DB1910" w:rsidRPr="0085690E" w:rsidRDefault="00DB1910" w:rsidP="00A62822">
            <w:pPr>
              <w:adjustRightInd/>
              <w:spacing w:after="120"/>
              <w:jc w:val="both"/>
              <w:rPr>
                <w:rFonts w:ascii="Verdana" w:hAnsi="Verdana" w:cs="Times New Roman"/>
                <w:sz w:val="20"/>
              </w:rPr>
            </w:pPr>
          </w:p>
        </w:tc>
        <w:tc>
          <w:tcPr>
            <w:tcW w:w="6378" w:type="dxa"/>
          </w:tcPr>
          <w:p w14:paraId="316AF92C" w14:textId="77777777" w:rsidR="00DB1910" w:rsidRPr="0085690E" w:rsidRDefault="009F5FB6" w:rsidP="00A62822">
            <w:pPr>
              <w:adjustRightInd/>
              <w:jc w:val="both"/>
              <w:rPr>
                <w:rFonts w:ascii="Verdana" w:hAnsi="Verdana" w:cs="Times New Roman"/>
                <w:sz w:val="20"/>
              </w:rPr>
            </w:pPr>
            <w:r w:rsidRPr="0085690E">
              <w:rPr>
                <w:rFonts w:ascii="Verdana" w:hAnsi="Verdana" w:cs="Times New Roman"/>
                <w:sz w:val="20"/>
              </w:rPr>
              <w:t>[</w:t>
            </w:r>
            <w:r w:rsidRPr="0085690E">
              <w:rPr>
                <w:rFonts w:ascii="Verdana" w:hAnsi="Verdana" w:cs="Times New Roman"/>
                <w:b/>
                <w:sz w:val="20"/>
              </w:rPr>
              <w:t>•</w:t>
            </w:r>
            <w:r w:rsidRPr="0085690E">
              <w:rPr>
                <w:rFonts w:ascii="Verdana" w:hAnsi="Verdana" w:cs="Times New Roman"/>
                <w:sz w:val="20"/>
              </w:rPr>
              <w:t xml:space="preserve">Name], </w:t>
            </w:r>
          </w:p>
          <w:p w14:paraId="6FE5DA28" w14:textId="77777777" w:rsidR="00DB1910" w:rsidRPr="0085690E" w:rsidRDefault="009F5FB6">
            <w:pPr>
              <w:adjustRightInd/>
              <w:jc w:val="both"/>
              <w:rPr>
                <w:rFonts w:ascii="Verdana" w:hAnsi="Verdana" w:cs="Times New Roman"/>
                <w:sz w:val="20"/>
              </w:rPr>
            </w:pPr>
            <w:r w:rsidRPr="0085690E">
              <w:rPr>
                <w:rFonts w:ascii="Verdana" w:hAnsi="Verdana" w:cs="Times New Roman"/>
                <w:sz w:val="20"/>
              </w:rPr>
              <w:t xml:space="preserve">residing at: </w:t>
            </w:r>
          </w:p>
          <w:p w14:paraId="5FEF342E" w14:textId="77777777" w:rsidR="002D26D1" w:rsidRPr="0085690E" w:rsidRDefault="009F5FB6" w:rsidP="00A62822">
            <w:pPr>
              <w:adjustRightInd/>
              <w:jc w:val="both"/>
              <w:rPr>
                <w:rFonts w:ascii="Verdana" w:hAnsi="Verdana" w:cs="Times New Roman"/>
                <w:b/>
                <w:sz w:val="20"/>
              </w:rPr>
            </w:pPr>
            <w:r w:rsidRPr="0085690E">
              <w:rPr>
                <w:rFonts w:ascii="Verdana" w:hAnsi="Verdana" w:cs="Times New Roman"/>
                <w:sz w:val="20"/>
              </w:rPr>
              <w:t>e-mail:</w:t>
            </w:r>
          </w:p>
        </w:tc>
      </w:tr>
      <w:tr w:rsidR="00644038" w:rsidRPr="0085690E" w14:paraId="3A5F001E" w14:textId="77777777" w:rsidTr="10B04E9A">
        <w:tc>
          <w:tcPr>
            <w:tcW w:w="1643" w:type="dxa"/>
          </w:tcPr>
          <w:p w14:paraId="188A8354" w14:textId="77777777" w:rsidR="00DB1910" w:rsidRPr="0085690E" w:rsidRDefault="00DB1910" w:rsidP="00A62822">
            <w:pPr>
              <w:adjustRightInd/>
              <w:jc w:val="both"/>
              <w:rPr>
                <w:rFonts w:ascii="Verdana" w:hAnsi="Verdana" w:cs="Times New Roman"/>
                <w:sz w:val="20"/>
              </w:rPr>
            </w:pPr>
          </w:p>
        </w:tc>
        <w:tc>
          <w:tcPr>
            <w:tcW w:w="709" w:type="dxa"/>
          </w:tcPr>
          <w:p w14:paraId="14DCE27E" w14:textId="77777777" w:rsidR="00DB1910" w:rsidRPr="0085690E" w:rsidRDefault="00DB1910" w:rsidP="00A62822">
            <w:pPr>
              <w:adjustRightInd/>
              <w:jc w:val="both"/>
              <w:rPr>
                <w:rFonts w:ascii="Verdana" w:hAnsi="Verdana" w:cs="Times New Roman"/>
                <w:sz w:val="20"/>
              </w:rPr>
            </w:pPr>
          </w:p>
        </w:tc>
        <w:tc>
          <w:tcPr>
            <w:tcW w:w="6378" w:type="dxa"/>
          </w:tcPr>
          <w:p w14:paraId="78E9BF5B" w14:textId="77777777" w:rsidR="00DB1910" w:rsidRPr="0085690E" w:rsidRDefault="00DB1910" w:rsidP="00267E92">
            <w:pPr>
              <w:pStyle w:val="TextTopNum0"/>
              <w:numPr>
                <w:ilvl w:val="0"/>
                <w:numId w:val="0"/>
              </w:numPr>
              <w:adjustRightInd/>
              <w:spacing w:before="0" w:line="240" w:lineRule="auto"/>
              <w:rPr>
                <w:rFonts w:cs="Times New Roman"/>
                <w:szCs w:val="24"/>
              </w:rPr>
            </w:pPr>
          </w:p>
        </w:tc>
      </w:tr>
      <w:tr w:rsidR="00644038" w:rsidRPr="0085690E" w14:paraId="4A5A3DF1" w14:textId="77777777" w:rsidTr="10B04E9A">
        <w:tc>
          <w:tcPr>
            <w:tcW w:w="1643" w:type="dxa"/>
          </w:tcPr>
          <w:p w14:paraId="699454B0" w14:textId="77777777" w:rsidR="00DB1910" w:rsidRPr="0085690E" w:rsidRDefault="00DB1910" w:rsidP="00A62822">
            <w:pPr>
              <w:adjustRightInd/>
              <w:spacing w:after="120"/>
              <w:jc w:val="both"/>
              <w:rPr>
                <w:rFonts w:ascii="Verdana" w:hAnsi="Verdana" w:cs="Times New Roman"/>
                <w:sz w:val="20"/>
              </w:rPr>
            </w:pPr>
          </w:p>
        </w:tc>
        <w:tc>
          <w:tcPr>
            <w:tcW w:w="709" w:type="dxa"/>
          </w:tcPr>
          <w:p w14:paraId="7A81E350" w14:textId="77777777" w:rsidR="00DB1910" w:rsidRPr="0085690E" w:rsidRDefault="00DB1910" w:rsidP="00A62822">
            <w:pPr>
              <w:adjustRightInd/>
              <w:spacing w:after="120"/>
              <w:jc w:val="both"/>
              <w:rPr>
                <w:rFonts w:ascii="Verdana" w:hAnsi="Verdana" w:cs="Times New Roman"/>
                <w:sz w:val="20"/>
              </w:rPr>
            </w:pPr>
          </w:p>
        </w:tc>
        <w:tc>
          <w:tcPr>
            <w:tcW w:w="6378" w:type="dxa"/>
          </w:tcPr>
          <w:p w14:paraId="63FA6C2C" w14:textId="77777777" w:rsidR="00DB1910" w:rsidRPr="0085690E" w:rsidRDefault="009F5FB6" w:rsidP="00A62822">
            <w:pPr>
              <w:adjustRightInd/>
              <w:jc w:val="both"/>
              <w:rPr>
                <w:rFonts w:ascii="Verdana" w:hAnsi="Verdana" w:cs="Times New Roman"/>
                <w:sz w:val="20"/>
              </w:rPr>
            </w:pPr>
            <w:r w:rsidRPr="0085690E">
              <w:rPr>
                <w:rFonts w:ascii="Verdana" w:hAnsi="Verdana" w:cs="Times New Roman"/>
                <w:sz w:val="20"/>
              </w:rPr>
              <w:t>[</w:t>
            </w:r>
            <w:r w:rsidRPr="0085690E">
              <w:rPr>
                <w:rFonts w:ascii="Verdana" w:hAnsi="Verdana" w:cs="Times New Roman"/>
                <w:b/>
                <w:sz w:val="20"/>
              </w:rPr>
              <w:t>•</w:t>
            </w:r>
            <w:r w:rsidRPr="0085690E">
              <w:rPr>
                <w:rFonts w:ascii="Verdana" w:hAnsi="Verdana" w:cs="Times New Roman"/>
                <w:sz w:val="20"/>
              </w:rPr>
              <w:t xml:space="preserve">Name], </w:t>
            </w:r>
          </w:p>
          <w:p w14:paraId="1914B46B" w14:textId="77777777" w:rsidR="00DB1910" w:rsidRPr="0085690E" w:rsidRDefault="009F5FB6" w:rsidP="00A62822">
            <w:pPr>
              <w:adjustRightInd/>
              <w:spacing w:after="120"/>
              <w:jc w:val="both"/>
              <w:rPr>
                <w:rFonts w:ascii="Verdana" w:hAnsi="Verdana" w:cs="Times New Roman"/>
                <w:sz w:val="20"/>
              </w:rPr>
            </w:pPr>
            <w:r w:rsidRPr="0085690E">
              <w:rPr>
                <w:rFonts w:ascii="Verdana" w:hAnsi="Verdana" w:cs="Times New Roman"/>
                <w:sz w:val="20"/>
              </w:rPr>
              <w:t xml:space="preserve">residing at: </w:t>
            </w:r>
            <w:r w:rsidRPr="0085690E">
              <w:rPr>
                <w:rFonts w:ascii="Verdana" w:hAnsi="Verdana" w:cs="Times New Roman"/>
                <w:sz w:val="20"/>
              </w:rPr>
              <w:br/>
              <w:t>e-mail:</w:t>
            </w:r>
          </w:p>
        </w:tc>
      </w:tr>
      <w:tr w:rsidR="00644038" w:rsidRPr="0085690E" w14:paraId="60B8EC1D" w14:textId="77777777" w:rsidTr="10B04E9A">
        <w:tc>
          <w:tcPr>
            <w:tcW w:w="1643" w:type="dxa"/>
          </w:tcPr>
          <w:p w14:paraId="030734ED" w14:textId="77777777" w:rsidR="00DB1910" w:rsidRPr="0085690E" w:rsidRDefault="00DB1910" w:rsidP="00A62822">
            <w:pPr>
              <w:adjustRightInd/>
              <w:jc w:val="both"/>
              <w:rPr>
                <w:rFonts w:ascii="Verdana" w:hAnsi="Verdana" w:cs="Times New Roman"/>
                <w:sz w:val="20"/>
              </w:rPr>
            </w:pPr>
          </w:p>
        </w:tc>
        <w:tc>
          <w:tcPr>
            <w:tcW w:w="709" w:type="dxa"/>
          </w:tcPr>
          <w:p w14:paraId="46860A91" w14:textId="77777777" w:rsidR="00DB1910" w:rsidRPr="0085690E" w:rsidRDefault="00DB1910" w:rsidP="00A62822">
            <w:pPr>
              <w:adjustRightInd/>
              <w:jc w:val="both"/>
              <w:rPr>
                <w:rFonts w:ascii="Verdana" w:hAnsi="Verdana" w:cs="Times New Roman"/>
                <w:sz w:val="20"/>
              </w:rPr>
            </w:pPr>
          </w:p>
        </w:tc>
        <w:tc>
          <w:tcPr>
            <w:tcW w:w="6378" w:type="dxa"/>
          </w:tcPr>
          <w:p w14:paraId="1F502570" w14:textId="77777777" w:rsidR="00DB1910" w:rsidRPr="0085690E" w:rsidRDefault="00DB1910" w:rsidP="00A62822">
            <w:pPr>
              <w:adjustRightInd/>
              <w:jc w:val="both"/>
              <w:rPr>
                <w:rFonts w:ascii="Verdana" w:hAnsi="Verdana" w:cs="Times New Roman"/>
                <w:sz w:val="20"/>
              </w:rPr>
            </w:pPr>
          </w:p>
        </w:tc>
      </w:tr>
      <w:tr w:rsidR="00644038" w:rsidRPr="0085690E" w14:paraId="5246AF0E" w14:textId="77777777" w:rsidTr="10B04E9A">
        <w:tc>
          <w:tcPr>
            <w:tcW w:w="1643" w:type="dxa"/>
          </w:tcPr>
          <w:p w14:paraId="3146F7BE" w14:textId="77777777" w:rsidR="00DB1910" w:rsidRPr="0085690E" w:rsidRDefault="00DB1910" w:rsidP="00A62822">
            <w:pPr>
              <w:adjustRightInd/>
              <w:jc w:val="both"/>
              <w:rPr>
                <w:rFonts w:ascii="Verdana" w:hAnsi="Verdana" w:cs="Times New Roman"/>
                <w:sz w:val="20"/>
              </w:rPr>
            </w:pPr>
          </w:p>
        </w:tc>
        <w:tc>
          <w:tcPr>
            <w:tcW w:w="709" w:type="dxa"/>
          </w:tcPr>
          <w:p w14:paraId="0A9AFA62" w14:textId="77777777" w:rsidR="00DB1910" w:rsidRPr="0085690E" w:rsidRDefault="00DB1910" w:rsidP="00A62822">
            <w:pPr>
              <w:adjustRightInd/>
              <w:jc w:val="both"/>
              <w:rPr>
                <w:rFonts w:ascii="Verdana" w:hAnsi="Verdana" w:cs="Times New Roman"/>
                <w:sz w:val="20"/>
              </w:rPr>
            </w:pPr>
          </w:p>
        </w:tc>
        <w:tc>
          <w:tcPr>
            <w:tcW w:w="6378" w:type="dxa"/>
          </w:tcPr>
          <w:p w14:paraId="76844A94" w14:textId="77777777" w:rsidR="00DB1910" w:rsidRPr="0085690E" w:rsidRDefault="009F5FB6" w:rsidP="00A62822">
            <w:pPr>
              <w:adjustRightInd/>
              <w:jc w:val="both"/>
              <w:rPr>
                <w:rFonts w:ascii="Verdana" w:hAnsi="Verdana" w:cs="Times New Roman"/>
                <w:sz w:val="20"/>
              </w:rPr>
            </w:pPr>
            <w:r w:rsidRPr="0085690E">
              <w:rPr>
                <w:rFonts w:ascii="Verdana" w:hAnsi="Verdana" w:cs="Times New Roman"/>
                <w:sz w:val="20"/>
              </w:rPr>
              <w:t>[</w:t>
            </w:r>
            <w:r w:rsidRPr="0085690E">
              <w:rPr>
                <w:rFonts w:ascii="Verdana" w:hAnsi="Verdana" w:cs="Times New Roman"/>
                <w:b/>
                <w:sz w:val="20"/>
              </w:rPr>
              <w:t>•</w:t>
            </w:r>
            <w:r w:rsidRPr="0085690E">
              <w:rPr>
                <w:rFonts w:ascii="Verdana" w:hAnsi="Verdana" w:cs="Times New Roman"/>
                <w:sz w:val="20"/>
              </w:rPr>
              <w:t xml:space="preserve">Name], </w:t>
            </w:r>
          </w:p>
          <w:p w14:paraId="4C2E0CD2" w14:textId="77777777" w:rsidR="00DB1910" w:rsidRPr="0085690E" w:rsidRDefault="009F5FB6" w:rsidP="00A62822">
            <w:pPr>
              <w:adjustRightInd/>
              <w:jc w:val="both"/>
              <w:rPr>
                <w:rFonts w:ascii="Verdana" w:hAnsi="Verdana" w:cs="Times New Roman"/>
                <w:sz w:val="20"/>
              </w:rPr>
            </w:pPr>
            <w:r w:rsidRPr="0085690E">
              <w:rPr>
                <w:rFonts w:ascii="Verdana" w:hAnsi="Verdana" w:cs="Times New Roman"/>
                <w:sz w:val="20"/>
              </w:rPr>
              <w:t xml:space="preserve">residing at: </w:t>
            </w:r>
            <w:r w:rsidRPr="0085690E">
              <w:rPr>
                <w:rFonts w:ascii="Verdana" w:hAnsi="Verdana" w:cs="Times New Roman"/>
                <w:sz w:val="20"/>
              </w:rPr>
              <w:br/>
              <w:t>e-mail:</w:t>
            </w:r>
          </w:p>
          <w:p w14:paraId="1DAEB446" w14:textId="77777777" w:rsidR="00DB1910" w:rsidRPr="0085690E" w:rsidRDefault="00DB1910" w:rsidP="00A62822">
            <w:pPr>
              <w:adjustRightInd/>
              <w:jc w:val="both"/>
              <w:rPr>
                <w:rFonts w:ascii="Verdana" w:hAnsi="Verdana" w:cs="Times New Roman"/>
                <w:sz w:val="20"/>
              </w:rPr>
            </w:pPr>
          </w:p>
        </w:tc>
      </w:tr>
      <w:tr w:rsidR="00644038" w:rsidRPr="0085690E" w14:paraId="0BB450EC" w14:textId="77777777" w:rsidTr="10B04E9A">
        <w:tc>
          <w:tcPr>
            <w:tcW w:w="1643" w:type="dxa"/>
          </w:tcPr>
          <w:p w14:paraId="7CB68CD1" w14:textId="77777777" w:rsidR="00DB1910" w:rsidRPr="0085690E" w:rsidRDefault="009F5FB6" w:rsidP="00A62822">
            <w:pPr>
              <w:adjustRightInd/>
              <w:spacing w:after="120"/>
              <w:jc w:val="both"/>
              <w:rPr>
                <w:rFonts w:ascii="Verdana" w:hAnsi="Verdana" w:cs="Times New Roman"/>
                <w:sz w:val="20"/>
              </w:rPr>
            </w:pPr>
            <w:r w:rsidRPr="0085690E">
              <w:rPr>
                <w:rFonts w:ascii="Verdana" w:hAnsi="Verdana" w:cs="Times New Roman"/>
                <w:sz w:val="20"/>
              </w:rPr>
              <w:t>and</w:t>
            </w:r>
          </w:p>
        </w:tc>
        <w:tc>
          <w:tcPr>
            <w:tcW w:w="709" w:type="dxa"/>
          </w:tcPr>
          <w:p w14:paraId="02451AE0" w14:textId="77777777" w:rsidR="00DB1910" w:rsidRPr="0085690E" w:rsidRDefault="00DB1910" w:rsidP="00A62822">
            <w:pPr>
              <w:adjustRightInd/>
              <w:spacing w:after="120"/>
              <w:jc w:val="both"/>
              <w:rPr>
                <w:rFonts w:ascii="Verdana" w:hAnsi="Verdana" w:cs="Times New Roman"/>
                <w:sz w:val="20"/>
              </w:rPr>
            </w:pPr>
          </w:p>
        </w:tc>
        <w:tc>
          <w:tcPr>
            <w:tcW w:w="6378" w:type="dxa"/>
          </w:tcPr>
          <w:p w14:paraId="3024BB0C" w14:textId="77777777" w:rsidR="00DB1910" w:rsidRPr="0085690E" w:rsidRDefault="009F5FB6" w:rsidP="00A62822">
            <w:pPr>
              <w:adjustRightInd/>
              <w:jc w:val="both"/>
              <w:rPr>
                <w:rFonts w:ascii="Verdana" w:hAnsi="Verdana" w:cs="Times New Roman"/>
                <w:sz w:val="20"/>
              </w:rPr>
            </w:pPr>
            <w:r w:rsidRPr="0085690E">
              <w:rPr>
                <w:rFonts w:ascii="Verdana" w:hAnsi="Verdana" w:cs="Times New Roman"/>
                <w:sz w:val="20"/>
              </w:rPr>
              <w:t>[</w:t>
            </w:r>
            <w:r w:rsidRPr="0085690E">
              <w:rPr>
                <w:rFonts w:ascii="Verdana" w:hAnsi="Verdana" w:cs="Times New Roman"/>
                <w:b/>
                <w:sz w:val="20"/>
              </w:rPr>
              <w:t>•</w:t>
            </w:r>
            <w:r w:rsidRPr="0085690E">
              <w:rPr>
                <w:rFonts w:ascii="Verdana" w:hAnsi="Verdana" w:cs="Times New Roman"/>
                <w:sz w:val="20"/>
              </w:rPr>
              <w:t xml:space="preserve">Name], </w:t>
            </w:r>
          </w:p>
          <w:p w14:paraId="0C2893A1" w14:textId="77777777" w:rsidR="00DB1910" w:rsidRPr="0085690E" w:rsidRDefault="009F5FB6" w:rsidP="00A62822">
            <w:pPr>
              <w:adjustRightInd/>
              <w:jc w:val="both"/>
              <w:rPr>
                <w:rFonts w:ascii="Verdana" w:hAnsi="Verdana" w:cs="Times New Roman"/>
                <w:b/>
                <w:sz w:val="20"/>
              </w:rPr>
            </w:pPr>
            <w:r w:rsidRPr="0085690E">
              <w:rPr>
                <w:rFonts w:ascii="Verdana" w:hAnsi="Verdana" w:cs="Times New Roman"/>
                <w:sz w:val="20"/>
              </w:rPr>
              <w:t xml:space="preserve">residing at: </w:t>
            </w:r>
            <w:r w:rsidRPr="0085690E">
              <w:rPr>
                <w:rFonts w:ascii="Verdana" w:hAnsi="Verdana" w:cs="Times New Roman"/>
                <w:sz w:val="20"/>
              </w:rPr>
              <w:br/>
              <w:t>e-mail:</w:t>
            </w:r>
          </w:p>
        </w:tc>
      </w:tr>
      <w:tr w:rsidR="00644038" w:rsidRPr="0085690E" w14:paraId="4AA85277" w14:textId="77777777" w:rsidTr="10B04E9A">
        <w:tc>
          <w:tcPr>
            <w:tcW w:w="1643" w:type="dxa"/>
          </w:tcPr>
          <w:p w14:paraId="1F912183" w14:textId="77777777" w:rsidR="00DB1910" w:rsidRPr="0085690E" w:rsidRDefault="00DB1910" w:rsidP="00A62822">
            <w:pPr>
              <w:adjustRightInd/>
              <w:jc w:val="both"/>
              <w:rPr>
                <w:rFonts w:ascii="Verdana" w:hAnsi="Verdana" w:cs="Times New Roman"/>
                <w:sz w:val="20"/>
              </w:rPr>
            </w:pPr>
          </w:p>
        </w:tc>
        <w:tc>
          <w:tcPr>
            <w:tcW w:w="709" w:type="dxa"/>
          </w:tcPr>
          <w:p w14:paraId="1DBF65C6" w14:textId="77777777" w:rsidR="00DB1910" w:rsidRPr="0085690E" w:rsidRDefault="00DB1910" w:rsidP="00A62822">
            <w:pPr>
              <w:adjustRightInd/>
              <w:jc w:val="both"/>
              <w:rPr>
                <w:rFonts w:ascii="Verdana" w:hAnsi="Verdana" w:cs="Times New Roman"/>
                <w:sz w:val="20"/>
              </w:rPr>
            </w:pPr>
          </w:p>
        </w:tc>
        <w:tc>
          <w:tcPr>
            <w:tcW w:w="6378" w:type="dxa"/>
          </w:tcPr>
          <w:p w14:paraId="52B025D6" w14:textId="77777777" w:rsidR="00DB1910" w:rsidRPr="0085690E" w:rsidRDefault="00DB1910" w:rsidP="00A62822">
            <w:pPr>
              <w:adjustRightInd/>
              <w:jc w:val="both"/>
              <w:rPr>
                <w:rFonts w:ascii="Verdana" w:hAnsi="Verdana" w:cs="Times New Roman"/>
                <w:sz w:val="20"/>
              </w:rPr>
            </w:pPr>
          </w:p>
        </w:tc>
      </w:tr>
      <w:tr w:rsidR="00644038" w:rsidRPr="0085690E" w14:paraId="27564488" w14:textId="77777777" w:rsidTr="10B04E9A">
        <w:tc>
          <w:tcPr>
            <w:tcW w:w="1643" w:type="dxa"/>
          </w:tcPr>
          <w:p w14:paraId="36708343" w14:textId="77777777" w:rsidR="00DB1910" w:rsidRPr="0085690E" w:rsidRDefault="00DB1910" w:rsidP="00A62822">
            <w:pPr>
              <w:adjustRightInd/>
              <w:spacing w:before="120"/>
              <w:jc w:val="both"/>
              <w:rPr>
                <w:rFonts w:ascii="Verdana" w:hAnsi="Verdana" w:cs="Times New Roman"/>
                <w:sz w:val="20"/>
              </w:rPr>
            </w:pPr>
          </w:p>
        </w:tc>
        <w:tc>
          <w:tcPr>
            <w:tcW w:w="709" w:type="dxa"/>
          </w:tcPr>
          <w:p w14:paraId="156867A0" w14:textId="77777777" w:rsidR="00DB1910" w:rsidRPr="0085690E" w:rsidRDefault="00DB1910" w:rsidP="00A62822">
            <w:pPr>
              <w:adjustRightInd/>
              <w:spacing w:before="120"/>
              <w:jc w:val="both"/>
              <w:rPr>
                <w:rFonts w:ascii="Verdana" w:hAnsi="Verdana" w:cs="Times New Roman"/>
                <w:sz w:val="20"/>
              </w:rPr>
            </w:pPr>
          </w:p>
        </w:tc>
        <w:tc>
          <w:tcPr>
            <w:tcW w:w="6378" w:type="dxa"/>
          </w:tcPr>
          <w:p w14:paraId="615C2723" w14:textId="77777777" w:rsidR="00DB1910" w:rsidRPr="0085690E" w:rsidRDefault="009F5FB6" w:rsidP="00A62822">
            <w:pPr>
              <w:adjustRightInd/>
              <w:spacing w:before="120"/>
              <w:jc w:val="both"/>
              <w:rPr>
                <w:rFonts w:ascii="Verdana" w:hAnsi="Verdana" w:cs="Times New Roman"/>
                <w:sz w:val="20"/>
              </w:rPr>
            </w:pPr>
            <w:r w:rsidRPr="0085690E">
              <w:rPr>
                <w:rFonts w:ascii="Verdana" w:hAnsi="Verdana" w:cs="Times New Roman"/>
                <w:sz w:val="20"/>
              </w:rPr>
              <w:t>Each: “Partner”</w:t>
            </w:r>
          </w:p>
        </w:tc>
      </w:tr>
      <w:tr w:rsidR="00644038" w:rsidRPr="0085690E" w14:paraId="478A2D40" w14:textId="77777777" w:rsidTr="10B04E9A">
        <w:tc>
          <w:tcPr>
            <w:tcW w:w="1643" w:type="dxa"/>
          </w:tcPr>
          <w:p w14:paraId="338FCE94" w14:textId="77777777" w:rsidR="00DB1910" w:rsidRPr="0085690E" w:rsidRDefault="00DB1910" w:rsidP="00A62822">
            <w:pPr>
              <w:adjustRightInd/>
              <w:jc w:val="both"/>
              <w:rPr>
                <w:rFonts w:ascii="Verdana" w:hAnsi="Verdana" w:cs="Times New Roman"/>
                <w:sz w:val="20"/>
              </w:rPr>
            </w:pPr>
          </w:p>
        </w:tc>
        <w:tc>
          <w:tcPr>
            <w:tcW w:w="709" w:type="dxa"/>
          </w:tcPr>
          <w:p w14:paraId="2EF4CDF2" w14:textId="77777777" w:rsidR="00DB1910" w:rsidRPr="0085690E" w:rsidRDefault="00DB1910" w:rsidP="00A62822">
            <w:pPr>
              <w:adjustRightInd/>
              <w:jc w:val="both"/>
              <w:rPr>
                <w:rFonts w:ascii="Verdana" w:hAnsi="Verdana" w:cs="Times New Roman"/>
                <w:sz w:val="20"/>
              </w:rPr>
            </w:pPr>
          </w:p>
        </w:tc>
        <w:tc>
          <w:tcPr>
            <w:tcW w:w="6378" w:type="dxa"/>
          </w:tcPr>
          <w:p w14:paraId="008D9004" w14:textId="77777777" w:rsidR="00DB1910" w:rsidRPr="0085690E" w:rsidRDefault="009F5FB6" w:rsidP="00A62822">
            <w:pPr>
              <w:adjustRightInd/>
              <w:jc w:val="both"/>
              <w:rPr>
                <w:rFonts w:ascii="Verdana" w:hAnsi="Verdana" w:cs="Times New Roman"/>
                <w:sz w:val="20"/>
              </w:rPr>
            </w:pPr>
            <w:r w:rsidRPr="0085690E">
              <w:rPr>
                <w:rFonts w:ascii="Verdana" w:hAnsi="Verdana" w:cs="Times New Roman"/>
                <w:sz w:val="20"/>
              </w:rPr>
              <w:t>all together hereinafter: “Partners” or the “Partnership”</w:t>
            </w:r>
          </w:p>
          <w:p w14:paraId="51DA876C" w14:textId="77777777" w:rsidR="00DB1910" w:rsidRPr="0085690E" w:rsidRDefault="00DB1910" w:rsidP="00A62822">
            <w:pPr>
              <w:adjustRightInd/>
              <w:jc w:val="both"/>
              <w:rPr>
                <w:rFonts w:ascii="Verdana" w:hAnsi="Verdana" w:cs="Times New Roman"/>
                <w:sz w:val="20"/>
              </w:rPr>
            </w:pPr>
          </w:p>
        </w:tc>
      </w:tr>
      <w:tr w:rsidR="00644038" w:rsidRPr="0085690E" w14:paraId="15B8F238" w14:textId="77777777" w:rsidTr="10B04E9A">
        <w:tc>
          <w:tcPr>
            <w:tcW w:w="1643" w:type="dxa"/>
          </w:tcPr>
          <w:p w14:paraId="1AF6CE96" w14:textId="77777777" w:rsidR="00DB1910" w:rsidRPr="0085690E" w:rsidRDefault="009F5FB6" w:rsidP="00A62822">
            <w:pPr>
              <w:adjustRightInd/>
              <w:jc w:val="both"/>
              <w:rPr>
                <w:rFonts w:ascii="Verdana" w:hAnsi="Verdana" w:cs="Times New Roman"/>
                <w:sz w:val="20"/>
              </w:rPr>
            </w:pPr>
            <w:r w:rsidRPr="0085690E">
              <w:rPr>
                <w:rFonts w:ascii="Verdana" w:hAnsi="Verdana" w:cs="Times New Roman"/>
                <w:sz w:val="20"/>
              </w:rPr>
              <w:t>concerning</w:t>
            </w:r>
          </w:p>
        </w:tc>
        <w:tc>
          <w:tcPr>
            <w:tcW w:w="709" w:type="dxa"/>
          </w:tcPr>
          <w:p w14:paraId="09601E45" w14:textId="77777777" w:rsidR="00DB1910" w:rsidRPr="0085690E" w:rsidRDefault="00DB1910" w:rsidP="00A62822">
            <w:pPr>
              <w:adjustRightInd/>
              <w:jc w:val="both"/>
              <w:rPr>
                <w:rFonts w:ascii="Verdana" w:hAnsi="Verdana" w:cs="Times New Roman"/>
                <w:sz w:val="20"/>
              </w:rPr>
            </w:pPr>
          </w:p>
        </w:tc>
        <w:tc>
          <w:tcPr>
            <w:tcW w:w="6378" w:type="dxa"/>
          </w:tcPr>
          <w:p w14:paraId="4776055F" w14:textId="77777777" w:rsidR="00DB1910" w:rsidRPr="0085690E" w:rsidRDefault="009F5FB6" w:rsidP="00A62822">
            <w:pPr>
              <w:adjustRightInd/>
              <w:jc w:val="both"/>
              <w:rPr>
                <w:rFonts w:ascii="Verdana" w:hAnsi="Verdana" w:cs="Times New Roman"/>
                <w:b/>
                <w:sz w:val="20"/>
              </w:rPr>
            </w:pPr>
            <w:r w:rsidRPr="0085690E">
              <w:rPr>
                <w:rFonts w:ascii="Verdana" w:hAnsi="Verdana" w:cs="Times New Roman"/>
                <w:b/>
                <w:sz w:val="20"/>
              </w:rPr>
              <w:t>Co-investment in [•XY Company AG] (“Company”)</w:t>
            </w:r>
          </w:p>
        </w:tc>
      </w:tr>
    </w:tbl>
    <w:p w14:paraId="7331069D" w14:textId="77777777" w:rsidR="00DB1910" w:rsidRPr="0085690E" w:rsidRDefault="00DB1910" w:rsidP="00A62822">
      <w:pPr>
        <w:adjustRightInd/>
        <w:jc w:val="both"/>
        <w:rPr>
          <w:rFonts w:ascii="Verdana" w:hAnsi="Verdana" w:cs="Times New Roman"/>
        </w:rPr>
      </w:pPr>
    </w:p>
    <w:p w14:paraId="3AD79EAF" w14:textId="77777777" w:rsidR="00DB1910" w:rsidRPr="0085690E" w:rsidRDefault="009F5FB6" w:rsidP="00F73332">
      <w:pPr>
        <w:pStyle w:val="Heading4"/>
        <w:numPr>
          <w:ilvl w:val="0"/>
          <w:numId w:val="0"/>
        </w:numPr>
        <w:tabs>
          <w:tab w:val="clear" w:pos="0"/>
        </w:tabs>
        <w:adjustRightInd/>
        <w:spacing w:after="220"/>
        <w:jc w:val="both"/>
        <w:rPr>
          <w:kern w:val="32"/>
        </w:rPr>
      </w:pPr>
      <w:r w:rsidRPr="0085690E">
        <w:rPr>
          <w:kern w:val="32"/>
        </w:rPr>
        <w:br w:type="page"/>
      </w:r>
      <w:bookmarkStart w:id="4" w:name="_Toc150778297"/>
      <w:r w:rsidRPr="0085690E">
        <w:rPr>
          <w:kern w:val="32"/>
        </w:rPr>
        <w:lastRenderedPageBreak/>
        <w:t>Recitals</w:t>
      </w:r>
      <w:bookmarkEnd w:id="4"/>
    </w:p>
    <w:p w14:paraId="7CEF7DE8" w14:textId="77E3E0B0" w:rsidR="00BB6BB3" w:rsidRPr="0085690E" w:rsidRDefault="009F5FB6" w:rsidP="00F73332">
      <w:pPr>
        <w:numPr>
          <w:ilvl w:val="0"/>
          <w:numId w:val="2"/>
        </w:numPr>
        <w:tabs>
          <w:tab w:val="clear" w:pos="600"/>
        </w:tabs>
        <w:adjustRightInd/>
        <w:spacing w:before="280" w:after="120" w:line="288" w:lineRule="auto"/>
        <w:ind w:left="0" w:hanging="601"/>
        <w:jc w:val="both"/>
        <w:rPr>
          <w:rFonts w:ascii="Verdana" w:hAnsi="Verdana" w:cs="Times New Roman"/>
          <w:kern w:val="32"/>
          <w:sz w:val="20"/>
        </w:rPr>
      </w:pPr>
      <w:bookmarkStart w:id="5" w:name="_Ref2861314"/>
      <w:r w:rsidRPr="0085690E">
        <w:rPr>
          <w:rFonts w:ascii="Verdana" w:hAnsi="Verdana" w:cs="Times New Roman"/>
          <w:kern w:val="32"/>
          <w:sz w:val="20"/>
        </w:rPr>
        <w:t>The Company is a [</w:t>
      </w:r>
      <w:r w:rsidRPr="0085690E">
        <w:rPr>
          <w:rFonts w:ascii="Verdana" w:hAnsi="Verdana" w:cs="Times New Roman"/>
          <w:i/>
          <w:kern w:val="32"/>
          <w:sz w:val="20"/>
        </w:rPr>
        <w:t>type of company, e.g. Swiss joint-stock company or Swiss limited liability company</w:t>
      </w:r>
      <w:r w:rsidRPr="0085690E">
        <w:rPr>
          <w:rFonts w:ascii="Verdana" w:hAnsi="Verdana" w:cs="Times New Roman"/>
          <w:kern w:val="32"/>
          <w:sz w:val="20"/>
        </w:rPr>
        <w:t>] with registered domicile at [</w:t>
      </w:r>
      <w:r w:rsidRPr="0085690E">
        <w:rPr>
          <w:rFonts w:ascii="Verdana" w:hAnsi="Verdana" w:cs="Times New Roman"/>
          <w:i/>
          <w:kern w:val="32"/>
          <w:sz w:val="20"/>
        </w:rPr>
        <w:t>address</w:t>
      </w:r>
      <w:r w:rsidRPr="0085690E">
        <w:rPr>
          <w:rFonts w:ascii="Verdana" w:hAnsi="Verdana" w:cs="Times New Roman"/>
          <w:kern w:val="32"/>
          <w:sz w:val="20"/>
        </w:rPr>
        <w:t>]. It intends to conduct a financing round (</w:t>
      </w:r>
      <w:r w:rsidR="00154E44" w:rsidRPr="0085690E">
        <w:rPr>
          <w:rFonts w:ascii="Verdana" w:hAnsi="Verdana" w:cs="Times New Roman"/>
          <w:kern w:val="32"/>
          <w:sz w:val="20"/>
        </w:rPr>
        <w:t xml:space="preserve">the </w:t>
      </w:r>
      <w:r w:rsidRPr="0085690E">
        <w:rPr>
          <w:rFonts w:ascii="Verdana" w:hAnsi="Verdana" w:cs="Times New Roman"/>
          <w:kern w:val="32"/>
          <w:sz w:val="20"/>
        </w:rPr>
        <w:t>"</w:t>
      </w:r>
      <w:r w:rsidRPr="0085690E">
        <w:rPr>
          <w:rFonts w:ascii="Verdana" w:hAnsi="Verdana" w:cs="Times New Roman"/>
          <w:b/>
          <w:kern w:val="32"/>
          <w:sz w:val="20"/>
        </w:rPr>
        <w:t>Financing Round</w:t>
      </w:r>
      <w:r w:rsidRPr="0085690E">
        <w:rPr>
          <w:rFonts w:ascii="Verdana" w:hAnsi="Verdana" w:cs="Times New Roman"/>
          <w:kern w:val="32"/>
          <w:sz w:val="20"/>
        </w:rPr>
        <w:t>").</w:t>
      </w:r>
    </w:p>
    <w:p w14:paraId="0ABE216C" w14:textId="483DFA5B" w:rsidR="00DB1910" w:rsidRPr="0085690E" w:rsidRDefault="009F5FB6" w:rsidP="10B04E9A">
      <w:pPr>
        <w:numPr>
          <w:ilvl w:val="0"/>
          <w:numId w:val="2"/>
        </w:numPr>
        <w:tabs>
          <w:tab w:val="clear" w:pos="600"/>
        </w:tabs>
        <w:adjustRightInd/>
        <w:spacing w:before="280" w:after="120" w:line="288" w:lineRule="auto"/>
        <w:ind w:left="0" w:hanging="601"/>
        <w:jc w:val="both"/>
        <w:rPr>
          <w:rFonts w:ascii="Verdana" w:eastAsiaTheme="minorEastAsia" w:hAnsi="Verdana" w:cstheme="minorBidi"/>
          <w:kern w:val="32"/>
          <w:sz w:val="20"/>
          <w:szCs w:val="20"/>
        </w:rPr>
      </w:pPr>
      <w:r w:rsidRPr="0085690E">
        <w:rPr>
          <w:rFonts w:ascii="Verdana" w:hAnsi="Verdana"/>
          <w:kern w:val="32"/>
          <w:sz w:val="20"/>
          <w:szCs w:val="20"/>
        </w:rPr>
        <w:t xml:space="preserve">The Partners wish to </w:t>
      </w:r>
      <w:r w:rsidR="10B04E9A" w:rsidRPr="0085690E">
        <w:rPr>
          <w:rFonts w:ascii="Verdana" w:hAnsi="Verdana" w:cs="Times New Roman"/>
          <w:sz w:val="20"/>
          <w:szCs w:val="20"/>
        </w:rPr>
        <w:t>invest</w:t>
      </w:r>
      <w:r w:rsidRPr="0085690E">
        <w:rPr>
          <w:rFonts w:ascii="Verdana" w:hAnsi="Verdana"/>
          <w:kern w:val="32"/>
          <w:sz w:val="20"/>
          <w:szCs w:val="20"/>
        </w:rPr>
        <w:t xml:space="preserve"> in the </w:t>
      </w:r>
      <w:r w:rsidR="10B04E9A" w:rsidRPr="0085690E">
        <w:rPr>
          <w:rFonts w:ascii="Verdana" w:hAnsi="Verdana" w:cs="Times New Roman"/>
          <w:sz w:val="20"/>
          <w:szCs w:val="20"/>
        </w:rPr>
        <w:t xml:space="preserve">Company and its business and, therefore, to participate in the </w:t>
      </w:r>
      <w:r w:rsidR="00AC2D09" w:rsidRPr="0085690E">
        <w:rPr>
          <w:rFonts w:ascii="Verdana" w:hAnsi="Verdana" w:cs="Times New Roman"/>
          <w:sz w:val="20"/>
          <w:szCs w:val="20"/>
        </w:rPr>
        <w:t>F</w:t>
      </w:r>
      <w:r w:rsidR="10B04E9A" w:rsidRPr="0085690E">
        <w:rPr>
          <w:rFonts w:ascii="Verdana" w:hAnsi="Verdana" w:cs="Times New Roman"/>
          <w:sz w:val="20"/>
          <w:szCs w:val="20"/>
        </w:rPr>
        <w:t>inancing</w:t>
      </w:r>
      <w:r w:rsidRPr="0085690E">
        <w:rPr>
          <w:rFonts w:ascii="Verdana" w:hAnsi="Verdana"/>
          <w:kern w:val="32"/>
          <w:sz w:val="20"/>
          <w:szCs w:val="20"/>
        </w:rPr>
        <w:t xml:space="preserve"> </w:t>
      </w:r>
      <w:r w:rsidR="00AC2D09" w:rsidRPr="0085690E">
        <w:rPr>
          <w:rFonts w:ascii="Verdana" w:hAnsi="Verdana"/>
          <w:kern w:val="32"/>
          <w:sz w:val="20"/>
          <w:szCs w:val="20"/>
        </w:rPr>
        <w:t>R</w:t>
      </w:r>
      <w:r w:rsidRPr="0085690E">
        <w:rPr>
          <w:rFonts w:ascii="Verdana" w:hAnsi="Verdana"/>
          <w:kern w:val="32"/>
          <w:sz w:val="20"/>
          <w:szCs w:val="20"/>
        </w:rPr>
        <w:t xml:space="preserve">ound proposed by </w:t>
      </w:r>
      <w:r w:rsidR="00154E44" w:rsidRPr="0085690E">
        <w:rPr>
          <w:rFonts w:ascii="Verdana" w:hAnsi="Verdana"/>
          <w:kern w:val="32"/>
          <w:sz w:val="20"/>
          <w:szCs w:val="20"/>
        </w:rPr>
        <w:t xml:space="preserve">the </w:t>
      </w:r>
      <w:r w:rsidRPr="0085690E">
        <w:rPr>
          <w:rFonts w:ascii="Verdana" w:hAnsi="Verdana"/>
          <w:kern w:val="32"/>
          <w:sz w:val="20"/>
          <w:szCs w:val="20"/>
        </w:rPr>
        <w:t>Company</w:t>
      </w:r>
      <w:r w:rsidR="10B04E9A" w:rsidRPr="0085690E">
        <w:rPr>
          <w:rFonts w:ascii="Verdana" w:hAnsi="Verdana" w:cs="Times New Roman"/>
          <w:sz w:val="20"/>
          <w:szCs w:val="20"/>
        </w:rPr>
        <w:t xml:space="preserve"> [and its existing shareholders].</w:t>
      </w:r>
      <w:bookmarkEnd w:id="5"/>
    </w:p>
    <w:p w14:paraId="3B14F4B1" w14:textId="64FD9129" w:rsidR="00DB1910" w:rsidRPr="0085690E" w:rsidRDefault="009F5FB6" w:rsidP="10B04E9A">
      <w:pPr>
        <w:numPr>
          <w:ilvl w:val="0"/>
          <w:numId w:val="2"/>
        </w:numPr>
        <w:tabs>
          <w:tab w:val="clear" w:pos="600"/>
        </w:tabs>
        <w:adjustRightInd/>
        <w:spacing w:before="280" w:after="120" w:line="288" w:lineRule="auto"/>
        <w:ind w:left="0" w:hanging="601"/>
        <w:jc w:val="both"/>
        <w:rPr>
          <w:rFonts w:ascii="Verdana" w:eastAsiaTheme="minorEastAsia" w:hAnsi="Verdana" w:cstheme="minorBidi"/>
          <w:kern w:val="32"/>
          <w:sz w:val="20"/>
          <w:szCs w:val="20"/>
        </w:rPr>
      </w:pPr>
      <w:r w:rsidRPr="0085690E">
        <w:rPr>
          <w:rFonts w:ascii="Verdana" w:hAnsi="Verdana"/>
          <w:kern w:val="32"/>
          <w:sz w:val="20"/>
          <w:szCs w:val="20"/>
        </w:rPr>
        <w:t xml:space="preserve">The Company has </w:t>
      </w:r>
      <w:r w:rsidR="10B04E9A" w:rsidRPr="0085690E">
        <w:rPr>
          <w:rFonts w:ascii="Verdana" w:hAnsi="Verdana" w:cs="Times New Roman"/>
          <w:sz w:val="20"/>
          <w:szCs w:val="20"/>
        </w:rPr>
        <w:t xml:space="preserve">[and its existing shareholders have] </w:t>
      </w:r>
      <w:r w:rsidRPr="0085690E">
        <w:rPr>
          <w:rFonts w:ascii="Verdana" w:hAnsi="Verdana"/>
          <w:kern w:val="32"/>
          <w:sz w:val="20"/>
          <w:szCs w:val="20"/>
        </w:rPr>
        <w:t xml:space="preserve">asked the Partners to combine their resources and make a joint investment </w:t>
      </w:r>
      <w:r w:rsidR="10B04E9A" w:rsidRPr="0085690E">
        <w:rPr>
          <w:rFonts w:ascii="Verdana" w:hAnsi="Verdana" w:cs="Times New Roman"/>
          <w:sz w:val="20"/>
          <w:szCs w:val="20"/>
        </w:rPr>
        <w:t>(</w:t>
      </w:r>
      <w:r w:rsidRPr="0085690E">
        <w:rPr>
          <w:rFonts w:ascii="Verdana" w:hAnsi="Verdana"/>
          <w:kern w:val="32"/>
          <w:sz w:val="20"/>
          <w:szCs w:val="20"/>
        </w:rPr>
        <w:t>single</w:t>
      </w:r>
      <w:r w:rsidR="10B04E9A" w:rsidRPr="0085690E">
        <w:rPr>
          <w:rFonts w:ascii="Verdana" w:hAnsi="Verdana" w:cs="Times New Roman"/>
          <w:sz w:val="20"/>
          <w:szCs w:val="20"/>
        </w:rPr>
        <w:t>-</w:t>
      </w:r>
      <w:r w:rsidRPr="0085690E">
        <w:rPr>
          <w:rFonts w:ascii="Verdana" w:hAnsi="Verdana"/>
          <w:kern w:val="32"/>
          <w:sz w:val="20"/>
          <w:szCs w:val="20"/>
        </w:rPr>
        <w:t>ticket</w:t>
      </w:r>
      <w:r w:rsidR="10B04E9A" w:rsidRPr="0085690E">
        <w:rPr>
          <w:rFonts w:ascii="Verdana" w:hAnsi="Verdana" w:cs="Times New Roman"/>
          <w:sz w:val="20"/>
          <w:szCs w:val="20"/>
        </w:rPr>
        <w:t xml:space="preserve"> investment).</w:t>
      </w:r>
      <w:r w:rsidRPr="0085690E">
        <w:rPr>
          <w:rFonts w:ascii="Verdana" w:hAnsi="Verdana"/>
          <w:kern w:val="32"/>
          <w:sz w:val="20"/>
          <w:szCs w:val="20"/>
        </w:rPr>
        <w:t xml:space="preserve"> </w:t>
      </w:r>
    </w:p>
    <w:p w14:paraId="2DFBF694" w14:textId="15CFBE34" w:rsidR="00DB1910" w:rsidRPr="0085690E" w:rsidRDefault="10B04E9A" w:rsidP="10B04E9A">
      <w:pPr>
        <w:numPr>
          <w:ilvl w:val="0"/>
          <w:numId w:val="2"/>
        </w:numPr>
        <w:tabs>
          <w:tab w:val="clear" w:pos="600"/>
        </w:tabs>
        <w:adjustRightInd/>
        <w:spacing w:before="280" w:after="120" w:line="288" w:lineRule="auto"/>
        <w:ind w:left="0" w:hanging="601"/>
        <w:jc w:val="both"/>
        <w:rPr>
          <w:rFonts w:ascii="Verdana" w:hAnsi="Verdana"/>
          <w:kern w:val="32"/>
          <w:sz w:val="20"/>
          <w:szCs w:val="20"/>
        </w:rPr>
      </w:pPr>
      <w:r w:rsidRPr="0085690E">
        <w:rPr>
          <w:rFonts w:ascii="Verdana" w:hAnsi="Verdana" w:cs="Times New Roman"/>
          <w:sz w:val="20"/>
          <w:szCs w:val="20"/>
        </w:rPr>
        <w:t xml:space="preserve">In an effort to allow such single-ticket investments, the </w:t>
      </w:r>
      <w:r w:rsidR="009F5FB6" w:rsidRPr="0085690E">
        <w:rPr>
          <w:rFonts w:ascii="Verdana" w:hAnsi="Verdana"/>
          <w:kern w:val="32"/>
          <w:sz w:val="20"/>
          <w:szCs w:val="20"/>
        </w:rPr>
        <w:t xml:space="preserve">Partners are willing to </w:t>
      </w:r>
      <w:r w:rsidRPr="0085690E">
        <w:rPr>
          <w:rFonts w:ascii="Verdana" w:hAnsi="Verdana" w:cs="Times New Roman"/>
          <w:sz w:val="20"/>
          <w:szCs w:val="20"/>
        </w:rPr>
        <w:t xml:space="preserve">agree to and </w:t>
      </w:r>
      <w:r w:rsidR="009F5FB6" w:rsidRPr="0085690E">
        <w:rPr>
          <w:rFonts w:ascii="Verdana" w:hAnsi="Verdana"/>
          <w:kern w:val="32"/>
          <w:sz w:val="20"/>
          <w:szCs w:val="20"/>
        </w:rPr>
        <w:t xml:space="preserve">stay in </w:t>
      </w:r>
      <w:r w:rsidRPr="0085690E">
        <w:rPr>
          <w:rFonts w:ascii="Verdana" w:hAnsi="Verdana" w:cs="Times New Roman"/>
          <w:sz w:val="20"/>
          <w:szCs w:val="20"/>
        </w:rPr>
        <w:t xml:space="preserve">a partnership under Swiss law for </w:t>
      </w:r>
      <w:r w:rsidR="009F5FB6" w:rsidRPr="0085690E">
        <w:rPr>
          <w:rFonts w:ascii="Verdana" w:hAnsi="Verdana"/>
          <w:kern w:val="32"/>
          <w:sz w:val="20"/>
          <w:szCs w:val="20"/>
        </w:rPr>
        <w:t xml:space="preserve">the </w:t>
      </w:r>
      <w:r w:rsidRPr="0085690E">
        <w:rPr>
          <w:rFonts w:ascii="Verdana" w:hAnsi="Verdana" w:cs="Times New Roman"/>
          <w:sz w:val="20"/>
          <w:szCs w:val="20"/>
        </w:rPr>
        <w:t>purpose of the investment in the Company</w:t>
      </w:r>
      <w:r w:rsidR="009F5FB6" w:rsidRPr="0085690E">
        <w:rPr>
          <w:rFonts w:ascii="Verdana" w:hAnsi="Verdana"/>
          <w:kern w:val="32"/>
          <w:sz w:val="20"/>
          <w:szCs w:val="20"/>
        </w:rPr>
        <w:t xml:space="preserve">. </w:t>
      </w:r>
    </w:p>
    <w:p w14:paraId="362F6229" w14:textId="5DC08198" w:rsidR="00DB1910" w:rsidRPr="0085690E" w:rsidRDefault="009F5FB6" w:rsidP="00F73332">
      <w:pPr>
        <w:adjustRightInd/>
        <w:spacing w:after="120"/>
        <w:jc w:val="both"/>
        <w:rPr>
          <w:rFonts w:ascii="Verdana" w:hAnsi="Verdana"/>
          <w:kern w:val="32"/>
          <w:sz w:val="20"/>
        </w:rPr>
      </w:pPr>
      <w:r w:rsidRPr="0085690E">
        <w:rPr>
          <w:rFonts w:ascii="Verdana" w:hAnsi="Verdana"/>
          <w:sz w:val="20"/>
          <w:szCs w:val="20"/>
        </w:rPr>
        <w:t xml:space="preserve">Based on the foregoing, </w:t>
      </w:r>
      <w:r w:rsidRPr="0085690E">
        <w:rPr>
          <w:rFonts w:ascii="Verdana" w:hAnsi="Verdana" w:cs="Times New Roman"/>
          <w:kern w:val="32"/>
          <w:sz w:val="20"/>
          <w:szCs w:val="20"/>
        </w:rPr>
        <w:t>the Partners</w:t>
      </w:r>
      <w:r w:rsidRPr="0085690E">
        <w:rPr>
          <w:rFonts w:ascii="Verdana" w:hAnsi="Verdana"/>
          <w:kern w:val="32"/>
          <w:sz w:val="20"/>
        </w:rPr>
        <w:t xml:space="preserve"> agree as follows:</w:t>
      </w:r>
      <w:bookmarkStart w:id="6" w:name="_Toc150778299"/>
      <w:bookmarkStart w:id="7" w:name="_Toc150778300"/>
      <w:bookmarkEnd w:id="6"/>
      <w:bookmarkEnd w:id="7"/>
    </w:p>
    <w:p w14:paraId="52D582EE" w14:textId="3D38809B" w:rsidR="00DB1910" w:rsidRPr="0085690E" w:rsidRDefault="009F5FB6" w:rsidP="00267E92">
      <w:pPr>
        <w:pStyle w:val="Heading4"/>
        <w:adjustRightInd/>
        <w:jc w:val="both"/>
        <w:rPr>
          <w:kern w:val="32"/>
        </w:rPr>
      </w:pPr>
      <w:r w:rsidRPr="0085690E">
        <w:rPr>
          <w:kern w:val="32"/>
        </w:rPr>
        <w:t>Defined Terms</w:t>
      </w:r>
      <w:r w:rsidR="10B04E9A" w:rsidRPr="0085690E">
        <w:rPr>
          <w:rFonts w:cs="Times New Roman"/>
        </w:rPr>
        <w:t xml:space="preserve"> and Interpretation</w:t>
      </w:r>
    </w:p>
    <w:p w14:paraId="640CBB9A" w14:textId="77777777" w:rsidR="001C7B9D" w:rsidRPr="0085690E" w:rsidRDefault="001C7B9D" w:rsidP="00F73332">
      <w:pPr>
        <w:jc w:val="both"/>
        <w:rPr>
          <w:rFonts w:ascii="Verdana" w:hAnsi="Verdana"/>
          <w:lang w:val="en-US" w:eastAsia="de-DE"/>
        </w:rPr>
      </w:pPr>
    </w:p>
    <w:p w14:paraId="5785E64D" w14:textId="354310CA" w:rsidR="00DB1910" w:rsidRPr="0085690E" w:rsidRDefault="009F5FB6" w:rsidP="00F73332">
      <w:pPr>
        <w:adjustRightInd/>
        <w:spacing w:after="120"/>
        <w:ind w:left="-1"/>
        <w:jc w:val="both"/>
        <w:rPr>
          <w:rFonts w:ascii="Verdana" w:hAnsi="Verdana"/>
          <w:kern w:val="32"/>
          <w:sz w:val="20"/>
        </w:rPr>
      </w:pPr>
      <w:r w:rsidRPr="0085690E">
        <w:rPr>
          <w:rFonts w:ascii="Verdana" w:hAnsi="Verdana"/>
          <w:kern w:val="32"/>
          <w:sz w:val="20"/>
        </w:rPr>
        <w:tab/>
      </w:r>
      <w:r w:rsidRPr="0085690E">
        <w:rPr>
          <w:rFonts w:ascii="Verdana" w:hAnsi="Verdana"/>
          <w:b/>
          <w:kern w:val="32"/>
          <w:sz w:val="20"/>
        </w:rPr>
        <w:t xml:space="preserve">Affiliate: </w:t>
      </w:r>
      <w:r w:rsidRPr="0085690E">
        <w:rPr>
          <w:rFonts w:ascii="Verdana" w:hAnsi="Verdana"/>
          <w:kern w:val="32"/>
          <w:sz w:val="20"/>
        </w:rPr>
        <w:t>Any person</w:t>
      </w:r>
      <w:r w:rsidRPr="0085690E">
        <w:rPr>
          <w:rFonts w:ascii="Verdana" w:hAnsi="Verdana" w:cs="Times New Roman"/>
          <w:kern w:val="32"/>
          <w:sz w:val="20"/>
        </w:rPr>
        <w:t>, partnership</w:t>
      </w:r>
      <w:r w:rsidRPr="0085690E">
        <w:rPr>
          <w:rFonts w:ascii="Verdana" w:hAnsi="Verdana"/>
          <w:kern w:val="32"/>
          <w:sz w:val="20"/>
        </w:rPr>
        <w:t xml:space="preserve"> or entity</w:t>
      </w:r>
      <w:r w:rsidRPr="0085690E">
        <w:rPr>
          <w:rFonts w:ascii="Verdana" w:hAnsi="Verdana" w:cs="Times New Roman"/>
          <w:kern w:val="32"/>
          <w:sz w:val="20"/>
        </w:rPr>
        <w:t xml:space="preserve"> (whether incorporated or not)</w:t>
      </w:r>
      <w:r w:rsidRPr="0085690E">
        <w:rPr>
          <w:rFonts w:ascii="Verdana" w:hAnsi="Verdana"/>
          <w:kern w:val="32"/>
          <w:sz w:val="20"/>
        </w:rPr>
        <w:t xml:space="preserve"> that directly, or indirectly through one or more intermediaries, controls or is controlled by or is under common control with </w:t>
      </w:r>
      <w:r w:rsidR="009C0748" w:rsidRPr="0085690E">
        <w:rPr>
          <w:rFonts w:ascii="Verdana" w:hAnsi="Verdana"/>
          <w:kern w:val="32"/>
          <w:sz w:val="20"/>
        </w:rPr>
        <w:t xml:space="preserve">the </w:t>
      </w:r>
      <w:r w:rsidR="009C0748" w:rsidRPr="0085690E">
        <w:rPr>
          <w:rFonts w:ascii="Verdana" w:hAnsi="Verdana" w:cs="Times New Roman"/>
          <w:kern w:val="32"/>
          <w:sz w:val="20"/>
        </w:rPr>
        <w:t>relevant Partner</w:t>
      </w:r>
      <w:r w:rsidRPr="0085690E">
        <w:rPr>
          <w:rFonts w:ascii="Verdana" w:hAnsi="Verdana" w:cs="Times New Roman"/>
          <w:kern w:val="32"/>
          <w:sz w:val="20"/>
        </w:rPr>
        <w:t xml:space="preserve"> </w:t>
      </w:r>
      <w:r w:rsidR="009C0748" w:rsidRPr="0085690E">
        <w:rPr>
          <w:rFonts w:ascii="Verdana" w:hAnsi="Verdana" w:cs="Times New Roman"/>
          <w:kern w:val="32"/>
          <w:sz w:val="20"/>
        </w:rPr>
        <w:t>(</w:t>
      </w:r>
      <w:r w:rsidRPr="0085690E">
        <w:rPr>
          <w:rFonts w:ascii="Verdana" w:hAnsi="Verdana" w:cs="Times New Roman"/>
          <w:kern w:val="32"/>
          <w:sz w:val="20"/>
        </w:rPr>
        <w:t>includ</w:t>
      </w:r>
      <w:r w:rsidR="009C0748" w:rsidRPr="0085690E">
        <w:rPr>
          <w:rFonts w:ascii="Verdana" w:hAnsi="Verdana" w:cs="Times New Roman"/>
          <w:kern w:val="32"/>
          <w:sz w:val="20"/>
        </w:rPr>
        <w:t>ing</w:t>
      </w:r>
      <w:r w:rsidRPr="0085690E">
        <w:rPr>
          <w:rFonts w:ascii="Verdana" w:hAnsi="Verdana"/>
          <w:kern w:val="32"/>
          <w:sz w:val="20"/>
        </w:rPr>
        <w:t xml:space="preserve"> funds, investment vehicles or other entities formed or incorporated in any jurisdiction which are managed by the </w:t>
      </w:r>
      <w:r w:rsidR="009C0748" w:rsidRPr="0085690E">
        <w:rPr>
          <w:rFonts w:ascii="Verdana" w:hAnsi="Verdana" w:cs="Times New Roman"/>
          <w:kern w:val="32"/>
          <w:sz w:val="20"/>
        </w:rPr>
        <w:t xml:space="preserve">relevant </w:t>
      </w:r>
      <w:r w:rsidRPr="0085690E">
        <w:rPr>
          <w:rFonts w:ascii="Verdana" w:hAnsi="Verdana" w:cs="Times New Roman"/>
          <w:kern w:val="32"/>
          <w:sz w:val="20"/>
        </w:rPr>
        <w:t>Partner</w:t>
      </w:r>
      <w:r w:rsidR="009C0748" w:rsidRPr="0085690E">
        <w:rPr>
          <w:rFonts w:ascii="Verdana" w:hAnsi="Verdana" w:cs="Times New Roman"/>
          <w:kern w:val="32"/>
          <w:sz w:val="20"/>
        </w:rPr>
        <w:t>)</w:t>
      </w:r>
      <w:r w:rsidRPr="0085690E">
        <w:rPr>
          <w:rFonts w:ascii="Verdana" w:hAnsi="Verdana" w:cs="Times New Roman"/>
          <w:kern w:val="32"/>
          <w:sz w:val="20"/>
        </w:rPr>
        <w:t>.</w:t>
      </w:r>
    </w:p>
    <w:p w14:paraId="46E0EC44" w14:textId="77777777" w:rsidR="006308F0" w:rsidRPr="0085690E" w:rsidRDefault="009F5FB6" w:rsidP="00F73332">
      <w:pPr>
        <w:adjustRightInd/>
        <w:spacing w:after="120"/>
        <w:ind w:left="-1"/>
        <w:jc w:val="both"/>
        <w:rPr>
          <w:rFonts w:ascii="Verdana" w:hAnsi="Verdana" w:cs="Times New Roman"/>
          <w:b/>
          <w:kern w:val="32"/>
          <w:sz w:val="20"/>
        </w:rPr>
      </w:pPr>
      <w:r w:rsidRPr="0085690E">
        <w:rPr>
          <w:rFonts w:ascii="Verdana" w:hAnsi="Verdana" w:cs="Times New Roman"/>
          <w:b/>
          <w:kern w:val="32"/>
          <w:sz w:val="20"/>
        </w:rPr>
        <w:t>Agreement:</w:t>
      </w:r>
      <w:r w:rsidRPr="0085690E">
        <w:rPr>
          <w:rFonts w:ascii="Verdana" w:hAnsi="Verdana" w:cs="Times New Roman"/>
          <w:kern w:val="32"/>
          <w:sz w:val="20"/>
        </w:rPr>
        <w:t xml:space="preserve"> This agreement including its annexes.</w:t>
      </w:r>
    </w:p>
    <w:p w14:paraId="3DD4D3CE" w14:textId="35C9ABF9" w:rsidR="00DB1910" w:rsidRPr="0085690E" w:rsidRDefault="009F5FB6" w:rsidP="00F73332">
      <w:pPr>
        <w:adjustRightInd/>
        <w:spacing w:after="120"/>
        <w:ind w:left="-1"/>
        <w:jc w:val="both"/>
        <w:rPr>
          <w:rFonts w:ascii="Verdana" w:eastAsiaTheme="minorHAnsi" w:hAnsi="Verdana" w:cstheme="minorBidi"/>
          <w:kern w:val="32"/>
          <w:sz w:val="20"/>
        </w:rPr>
      </w:pPr>
      <w:r w:rsidRPr="0085690E">
        <w:rPr>
          <w:rFonts w:ascii="Verdana" w:hAnsi="Verdana"/>
          <w:b/>
          <w:kern w:val="32"/>
          <w:sz w:val="20"/>
        </w:rPr>
        <w:t xml:space="preserve">Budget: </w:t>
      </w:r>
      <w:r w:rsidRPr="0085690E">
        <w:rPr>
          <w:rFonts w:ascii="Verdana" w:hAnsi="Verdana" w:cs="Times New Roman"/>
          <w:kern w:val="32"/>
          <w:sz w:val="20"/>
        </w:rPr>
        <w:t>As</w:t>
      </w:r>
      <w:r w:rsidRPr="0085690E">
        <w:rPr>
          <w:rFonts w:ascii="Verdana" w:hAnsi="Verdana"/>
          <w:kern w:val="32"/>
          <w:sz w:val="20"/>
        </w:rPr>
        <w:t xml:space="preserve"> set forth in section </w:t>
      </w:r>
      <w:r w:rsidR="009C0748" w:rsidRPr="0085690E">
        <w:rPr>
          <w:rFonts w:ascii="Verdana" w:hAnsi="Verdana" w:cs="Times New Roman"/>
          <w:kern w:val="32"/>
          <w:sz w:val="20"/>
        </w:rPr>
        <w:fldChar w:fldCharType="begin"/>
      </w:r>
      <w:r w:rsidR="009C0748" w:rsidRPr="0085690E">
        <w:rPr>
          <w:rFonts w:ascii="Verdana" w:hAnsi="Verdana" w:cs="Times New Roman"/>
          <w:kern w:val="32"/>
          <w:sz w:val="20"/>
        </w:rPr>
        <w:instrText xml:space="preserve"> REF _Ref40009506 \r \h </w:instrText>
      </w:r>
      <w:r w:rsidR="00F73332" w:rsidRPr="0085690E">
        <w:rPr>
          <w:rFonts w:ascii="Verdana" w:hAnsi="Verdana" w:cs="Times New Roman"/>
          <w:kern w:val="32"/>
          <w:sz w:val="20"/>
        </w:rPr>
        <w:instrText xml:space="preserve"> \* MERGEFORMAT </w:instrText>
      </w:r>
      <w:r w:rsidR="009C0748" w:rsidRPr="0085690E">
        <w:rPr>
          <w:rFonts w:ascii="Verdana" w:hAnsi="Verdana" w:cs="Times New Roman"/>
          <w:kern w:val="32"/>
          <w:sz w:val="20"/>
        </w:rPr>
      </w:r>
      <w:r w:rsidR="009C0748" w:rsidRPr="0085690E">
        <w:rPr>
          <w:rFonts w:ascii="Verdana" w:hAnsi="Verdana" w:cs="Times New Roman"/>
          <w:kern w:val="32"/>
          <w:sz w:val="20"/>
        </w:rPr>
        <w:fldChar w:fldCharType="separate"/>
      </w:r>
      <w:r w:rsidR="004C7DC0" w:rsidRPr="0085690E">
        <w:rPr>
          <w:rFonts w:ascii="Verdana" w:hAnsi="Verdana" w:cs="Times New Roman"/>
          <w:kern w:val="32"/>
          <w:sz w:val="20"/>
        </w:rPr>
        <w:t>5.6</w:t>
      </w:r>
      <w:r w:rsidR="009C0748" w:rsidRPr="0085690E">
        <w:rPr>
          <w:rFonts w:ascii="Verdana" w:hAnsi="Verdana" w:cs="Times New Roman"/>
          <w:kern w:val="32"/>
          <w:sz w:val="20"/>
        </w:rPr>
        <w:fldChar w:fldCharType="end"/>
      </w:r>
      <w:r w:rsidRPr="0085690E">
        <w:rPr>
          <w:rFonts w:ascii="Verdana" w:hAnsi="Verdana" w:cs="Times New Roman"/>
          <w:kern w:val="32"/>
          <w:sz w:val="20"/>
        </w:rPr>
        <w:t>.</w:t>
      </w:r>
      <w:r w:rsidRPr="0085690E">
        <w:rPr>
          <w:rFonts w:ascii="Verdana" w:hAnsi="Verdana"/>
          <w:kern w:val="32"/>
          <w:sz w:val="20"/>
        </w:rPr>
        <w:t xml:space="preserve"> </w:t>
      </w:r>
    </w:p>
    <w:p w14:paraId="28CE5D47" w14:textId="5ABF3FB9" w:rsidR="00DB1910" w:rsidRPr="0085690E" w:rsidRDefault="009F5FB6" w:rsidP="00F73332">
      <w:pPr>
        <w:adjustRightInd/>
        <w:spacing w:after="120"/>
        <w:ind w:left="-1"/>
        <w:jc w:val="both"/>
        <w:rPr>
          <w:rFonts w:ascii="Verdana" w:eastAsiaTheme="minorHAnsi" w:hAnsi="Verdana" w:cstheme="minorBidi"/>
          <w:kern w:val="32"/>
          <w:sz w:val="20"/>
        </w:rPr>
      </w:pPr>
      <w:r w:rsidRPr="0085690E">
        <w:rPr>
          <w:rFonts w:ascii="Verdana" w:hAnsi="Verdana"/>
          <w:b/>
          <w:kern w:val="32"/>
          <w:sz w:val="20"/>
        </w:rPr>
        <w:t xml:space="preserve">Effective </w:t>
      </w:r>
      <w:r w:rsidRPr="0085690E">
        <w:rPr>
          <w:rFonts w:ascii="Verdana" w:hAnsi="Verdana" w:cs="Times New Roman"/>
          <w:b/>
          <w:kern w:val="32"/>
          <w:sz w:val="20"/>
        </w:rPr>
        <w:t>Date</w:t>
      </w:r>
      <w:r w:rsidRPr="0085690E">
        <w:rPr>
          <w:rFonts w:ascii="Verdana" w:hAnsi="Verdana"/>
          <w:b/>
          <w:kern w:val="32"/>
          <w:sz w:val="20"/>
        </w:rPr>
        <w:t xml:space="preserve">: </w:t>
      </w:r>
      <w:r w:rsidRPr="0085690E">
        <w:rPr>
          <w:rFonts w:ascii="Verdana" w:hAnsi="Verdana"/>
          <w:kern w:val="32"/>
          <w:sz w:val="20"/>
        </w:rPr>
        <w:t xml:space="preserve">The date of the last signature of </w:t>
      </w:r>
      <w:r w:rsidRPr="0085690E">
        <w:rPr>
          <w:rFonts w:ascii="Verdana" w:hAnsi="Verdana" w:cs="Times New Roman"/>
          <w:kern w:val="32"/>
          <w:sz w:val="20"/>
        </w:rPr>
        <w:t xml:space="preserve">a Partner of this </w:t>
      </w:r>
      <w:r w:rsidR="009C0748" w:rsidRPr="0085690E">
        <w:rPr>
          <w:rFonts w:ascii="Verdana" w:hAnsi="Verdana" w:cs="Times New Roman"/>
          <w:kern w:val="32"/>
          <w:sz w:val="20"/>
        </w:rPr>
        <w:t>A</w:t>
      </w:r>
      <w:r w:rsidRPr="0085690E">
        <w:rPr>
          <w:rFonts w:ascii="Verdana" w:hAnsi="Verdana" w:cs="Times New Roman"/>
          <w:kern w:val="32"/>
          <w:sz w:val="20"/>
        </w:rPr>
        <w:t>greement</w:t>
      </w:r>
      <w:r w:rsidR="0050343B" w:rsidRPr="0085690E">
        <w:rPr>
          <w:rFonts w:ascii="Verdana" w:hAnsi="Verdana" w:cs="Times New Roman"/>
          <w:kern w:val="32"/>
          <w:sz w:val="20"/>
        </w:rPr>
        <w:t xml:space="preserve"> or the date of execution of the </w:t>
      </w:r>
      <w:r w:rsidR="00A23213" w:rsidRPr="0085690E">
        <w:rPr>
          <w:rFonts w:ascii="Verdana" w:hAnsi="Verdana" w:cs="Times New Roman"/>
          <w:kern w:val="32"/>
          <w:sz w:val="20"/>
        </w:rPr>
        <w:t xml:space="preserve">first </w:t>
      </w:r>
      <w:r w:rsidR="0050343B" w:rsidRPr="0085690E">
        <w:rPr>
          <w:rFonts w:ascii="Verdana" w:hAnsi="Verdana" w:cs="Times New Roman"/>
          <w:kern w:val="32"/>
          <w:sz w:val="20"/>
        </w:rPr>
        <w:t>Financing Round</w:t>
      </w:r>
      <w:r w:rsidR="00A23213" w:rsidRPr="0085690E">
        <w:rPr>
          <w:rFonts w:ascii="Verdana" w:hAnsi="Verdana" w:cs="Times New Roman"/>
          <w:kern w:val="32"/>
          <w:sz w:val="20"/>
        </w:rPr>
        <w:t xml:space="preserve"> of the Syndicate</w:t>
      </w:r>
      <w:r w:rsidR="0050343B" w:rsidRPr="0085690E">
        <w:rPr>
          <w:rFonts w:ascii="Verdana" w:hAnsi="Verdana" w:cs="Times New Roman"/>
          <w:kern w:val="32"/>
          <w:sz w:val="20"/>
        </w:rPr>
        <w:t>, whichever comes first</w:t>
      </w:r>
      <w:r w:rsidRPr="0085690E">
        <w:rPr>
          <w:rFonts w:ascii="Verdana" w:hAnsi="Verdana" w:cs="Times New Roman"/>
          <w:kern w:val="32"/>
          <w:sz w:val="20"/>
        </w:rPr>
        <w:t>.</w:t>
      </w:r>
      <w:r w:rsidR="00A23213" w:rsidRPr="0085690E">
        <w:rPr>
          <w:rFonts w:ascii="Verdana" w:hAnsi="Verdana" w:cs="Times New Roman"/>
          <w:kern w:val="32"/>
          <w:sz w:val="20"/>
        </w:rPr>
        <w:t xml:space="preserve"> Should additional Partners join the Syndicate at a later point in time, this does not affect the Effective Date. </w:t>
      </w:r>
    </w:p>
    <w:p w14:paraId="0FDD45A9" w14:textId="0CBA3DE4" w:rsidR="00DB1910" w:rsidRPr="0085690E" w:rsidRDefault="009F5FB6" w:rsidP="00F73332">
      <w:pPr>
        <w:adjustRightInd/>
        <w:spacing w:after="120"/>
        <w:ind w:left="-1"/>
        <w:jc w:val="both"/>
        <w:rPr>
          <w:rFonts w:ascii="Verdana" w:eastAsiaTheme="minorHAnsi" w:hAnsi="Verdana" w:cstheme="minorBidi"/>
          <w:kern w:val="32"/>
          <w:sz w:val="20"/>
        </w:rPr>
      </w:pPr>
      <w:r w:rsidRPr="0085690E">
        <w:rPr>
          <w:rFonts w:ascii="Verdana" w:hAnsi="Verdana"/>
          <w:b/>
          <w:kern w:val="32"/>
          <w:sz w:val="20"/>
        </w:rPr>
        <w:t>Exit</w:t>
      </w:r>
      <w:r w:rsidRPr="0085690E">
        <w:rPr>
          <w:rFonts w:ascii="Verdana" w:hAnsi="Verdana"/>
          <w:kern w:val="32"/>
          <w:sz w:val="20"/>
        </w:rPr>
        <w:t>: An exit</w:t>
      </w:r>
      <w:r w:rsidRPr="0085690E">
        <w:rPr>
          <w:rFonts w:ascii="Verdana" w:hAnsi="Verdana" w:cs="Times New Roman"/>
          <w:kern w:val="32"/>
          <w:sz w:val="20"/>
        </w:rPr>
        <w:t xml:space="preserve"> means</w:t>
      </w:r>
      <w:r w:rsidRPr="0085690E">
        <w:rPr>
          <w:rFonts w:ascii="Verdana" w:hAnsi="Verdana"/>
          <w:kern w:val="32"/>
          <w:sz w:val="20"/>
        </w:rPr>
        <w:t xml:space="preserve"> (</w:t>
      </w:r>
      <w:proofErr w:type="spellStart"/>
      <w:r w:rsidRPr="0085690E">
        <w:rPr>
          <w:rFonts w:ascii="Verdana" w:hAnsi="Verdana"/>
          <w:kern w:val="32"/>
          <w:sz w:val="20"/>
        </w:rPr>
        <w:t>i</w:t>
      </w:r>
      <w:proofErr w:type="spellEnd"/>
      <w:r w:rsidRPr="0085690E">
        <w:rPr>
          <w:rFonts w:ascii="Verdana" w:hAnsi="Verdana"/>
          <w:kern w:val="32"/>
          <w:sz w:val="20"/>
        </w:rPr>
        <w:t xml:space="preserve">) an initial public offering of the </w:t>
      </w:r>
      <w:r w:rsidRPr="0085690E">
        <w:rPr>
          <w:rFonts w:ascii="Verdana" w:hAnsi="Verdana" w:cs="Times New Roman"/>
          <w:kern w:val="32"/>
          <w:sz w:val="20"/>
        </w:rPr>
        <w:t>Shares</w:t>
      </w:r>
      <w:r w:rsidRPr="0085690E">
        <w:rPr>
          <w:rFonts w:ascii="Verdana" w:hAnsi="Verdana"/>
          <w:kern w:val="32"/>
          <w:sz w:val="20"/>
        </w:rPr>
        <w:t xml:space="preserve"> or of the financial instruments held by the Partnership in the Company for trading on a </w:t>
      </w:r>
      <w:r w:rsidRPr="0085690E">
        <w:rPr>
          <w:rFonts w:ascii="Verdana" w:hAnsi="Verdana" w:cs="Times New Roman"/>
          <w:kern w:val="32"/>
          <w:sz w:val="20"/>
        </w:rPr>
        <w:t xml:space="preserve">public </w:t>
      </w:r>
      <w:r w:rsidRPr="0085690E">
        <w:rPr>
          <w:rFonts w:ascii="Verdana" w:hAnsi="Verdana"/>
          <w:kern w:val="32"/>
          <w:sz w:val="20"/>
        </w:rPr>
        <w:t xml:space="preserve">stock exchange; (ii) the </w:t>
      </w:r>
      <w:r w:rsidRPr="0085690E">
        <w:rPr>
          <w:rFonts w:ascii="Verdana" w:hAnsi="Verdana" w:cs="Times New Roman"/>
          <w:kern w:val="32"/>
          <w:sz w:val="20"/>
        </w:rPr>
        <w:t>sale of the Shares</w:t>
      </w:r>
      <w:r w:rsidRPr="0085690E">
        <w:rPr>
          <w:rFonts w:ascii="Verdana" w:hAnsi="Verdana"/>
          <w:kern w:val="32"/>
          <w:sz w:val="20"/>
        </w:rPr>
        <w:t xml:space="preserve"> or other financial instruments held by the Partnership </w:t>
      </w:r>
      <w:r w:rsidRPr="0085690E">
        <w:rPr>
          <w:rFonts w:ascii="Verdana" w:hAnsi="Verdana" w:cs="Times New Roman"/>
          <w:kern w:val="32"/>
          <w:sz w:val="20"/>
        </w:rPr>
        <w:t xml:space="preserve">in the Company </w:t>
      </w:r>
      <w:r w:rsidRPr="0085690E">
        <w:rPr>
          <w:rFonts w:ascii="Verdana" w:hAnsi="Verdana"/>
          <w:kern w:val="32"/>
          <w:sz w:val="20"/>
        </w:rPr>
        <w:t xml:space="preserve">against </w:t>
      </w:r>
      <w:r w:rsidRPr="0085690E">
        <w:rPr>
          <w:rFonts w:ascii="Verdana" w:hAnsi="Verdana" w:cs="Times New Roman"/>
          <w:kern w:val="32"/>
          <w:sz w:val="20"/>
        </w:rPr>
        <w:t xml:space="preserve">cash or </w:t>
      </w:r>
      <w:r w:rsidRPr="0085690E">
        <w:rPr>
          <w:rFonts w:ascii="Verdana" w:hAnsi="Verdana"/>
          <w:kern w:val="32"/>
          <w:sz w:val="20"/>
        </w:rPr>
        <w:t xml:space="preserve">other </w:t>
      </w:r>
      <w:r w:rsidRPr="0085690E">
        <w:rPr>
          <w:rFonts w:ascii="Verdana" w:hAnsi="Verdana" w:cs="Times New Roman"/>
          <w:kern w:val="32"/>
          <w:sz w:val="20"/>
        </w:rPr>
        <w:t xml:space="preserve">liquid </w:t>
      </w:r>
      <w:r w:rsidRPr="0085690E">
        <w:rPr>
          <w:rFonts w:ascii="Verdana" w:hAnsi="Verdana"/>
          <w:kern w:val="32"/>
          <w:sz w:val="20"/>
        </w:rPr>
        <w:t xml:space="preserve">financial instruments; </w:t>
      </w:r>
      <w:r w:rsidR="009C0748" w:rsidRPr="0085690E">
        <w:rPr>
          <w:rFonts w:ascii="Verdana" w:hAnsi="Verdana" w:cs="Times New Roman"/>
          <w:kern w:val="32"/>
          <w:sz w:val="20"/>
        </w:rPr>
        <w:t xml:space="preserve">and </w:t>
      </w:r>
      <w:r w:rsidR="009C0748" w:rsidRPr="0085690E">
        <w:rPr>
          <w:rFonts w:ascii="Verdana" w:hAnsi="Verdana"/>
          <w:kern w:val="32"/>
          <w:sz w:val="20"/>
        </w:rPr>
        <w:t xml:space="preserve">(iii) </w:t>
      </w:r>
      <w:r w:rsidR="009C0748" w:rsidRPr="0085690E">
        <w:rPr>
          <w:rFonts w:ascii="Verdana" w:hAnsi="Verdana" w:cs="Times New Roman"/>
          <w:kern w:val="32"/>
          <w:sz w:val="20"/>
        </w:rPr>
        <w:t>any</w:t>
      </w:r>
      <w:r w:rsidRPr="0085690E">
        <w:rPr>
          <w:rFonts w:ascii="Verdana" w:hAnsi="Verdana"/>
          <w:kern w:val="32"/>
          <w:sz w:val="20"/>
        </w:rPr>
        <w:t xml:space="preserve"> similar transactions</w:t>
      </w:r>
      <w:r w:rsidR="009C0748" w:rsidRPr="0085690E">
        <w:rPr>
          <w:rFonts w:ascii="Verdana" w:hAnsi="Verdana" w:cs="Times New Roman"/>
          <w:kern w:val="32"/>
          <w:sz w:val="20"/>
        </w:rPr>
        <w:t>, including an</w:t>
      </w:r>
      <w:r w:rsidRPr="0085690E">
        <w:rPr>
          <w:rFonts w:ascii="Verdana" w:hAnsi="Verdana" w:cs="Times New Roman"/>
          <w:kern w:val="32"/>
          <w:sz w:val="20"/>
        </w:rPr>
        <w:t xml:space="preserve"> exit</w:t>
      </w:r>
      <w:r w:rsidR="0050343B" w:rsidRPr="0085690E">
        <w:rPr>
          <w:rFonts w:ascii="Verdana" w:hAnsi="Verdana" w:cs="Times New Roman"/>
          <w:kern w:val="32"/>
          <w:sz w:val="20"/>
        </w:rPr>
        <w:t xml:space="preserve"> or a change of control</w:t>
      </w:r>
      <w:r w:rsidRPr="0085690E">
        <w:rPr>
          <w:rFonts w:ascii="Verdana" w:hAnsi="Verdana" w:cs="Times New Roman"/>
          <w:kern w:val="32"/>
          <w:sz w:val="20"/>
        </w:rPr>
        <w:t xml:space="preserve"> as defined</w:t>
      </w:r>
      <w:r w:rsidR="009C0748" w:rsidRPr="0085690E">
        <w:rPr>
          <w:rFonts w:ascii="Verdana" w:hAnsi="Verdana" w:cs="Times New Roman"/>
          <w:kern w:val="32"/>
          <w:sz w:val="20"/>
        </w:rPr>
        <w:t xml:space="preserve"> </w:t>
      </w:r>
      <w:r w:rsidRPr="0085690E">
        <w:rPr>
          <w:rFonts w:ascii="Verdana" w:hAnsi="Verdana" w:cs="Times New Roman"/>
          <w:kern w:val="32"/>
          <w:sz w:val="20"/>
        </w:rPr>
        <w:t>in the Shareholder Agreement.</w:t>
      </w:r>
    </w:p>
    <w:p w14:paraId="36C62835" w14:textId="77777777" w:rsidR="006C3EAA" w:rsidRPr="0085690E" w:rsidRDefault="009F5FB6" w:rsidP="00F73332">
      <w:pPr>
        <w:adjustRightInd/>
        <w:spacing w:after="120"/>
        <w:ind w:left="-1"/>
        <w:jc w:val="both"/>
        <w:rPr>
          <w:rFonts w:ascii="Verdana" w:hAnsi="Verdana" w:cs="Times New Roman"/>
          <w:b/>
          <w:kern w:val="32"/>
          <w:sz w:val="20"/>
        </w:rPr>
      </w:pPr>
      <w:r w:rsidRPr="0085690E">
        <w:rPr>
          <w:rFonts w:ascii="Verdana" w:hAnsi="Verdana" w:cs="Times New Roman"/>
          <w:b/>
          <w:kern w:val="32"/>
          <w:sz w:val="20"/>
        </w:rPr>
        <w:t xml:space="preserve">Financing Round: </w:t>
      </w:r>
      <w:r w:rsidRPr="0085690E">
        <w:rPr>
          <w:rFonts w:ascii="Verdana" w:hAnsi="Verdana" w:cs="Times New Roman"/>
          <w:kern w:val="32"/>
          <w:sz w:val="20"/>
        </w:rPr>
        <w:t>As defined in Recital A).</w:t>
      </w:r>
    </w:p>
    <w:p w14:paraId="6B013B7D" w14:textId="77777777" w:rsidR="00DB1910" w:rsidRPr="0085690E" w:rsidRDefault="009F5FB6" w:rsidP="00F73332">
      <w:pPr>
        <w:adjustRightInd/>
        <w:spacing w:after="120"/>
        <w:ind w:left="-1"/>
        <w:jc w:val="both"/>
        <w:rPr>
          <w:rFonts w:ascii="Verdana" w:eastAsiaTheme="minorHAnsi" w:hAnsi="Verdana" w:cstheme="minorBidi"/>
          <w:kern w:val="32"/>
          <w:sz w:val="20"/>
        </w:rPr>
      </w:pPr>
      <w:r w:rsidRPr="0085690E">
        <w:rPr>
          <w:rFonts w:ascii="Verdana" w:hAnsi="Verdana"/>
          <w:b/>
          <w:kern w:val="32"/>
          <w:sz w:val="20"/>
        </w:rPr>
        <w:t xml:space="preserve">General Assembly: </w:t>
      </w:r>
      <w:r w:rsidRPr="0085690E">
        <w:rPr>
          <w:rFonts w:ascii="Verdana" w:hAnsi="Verdana"/>
          <w:kern w:val="32"/>
          <w:sz w:val="20"/>
        </w:rPr>
        <w:t xml:space="preserve">The shareholders meeting </w:t>
      </w:r>
      <w:r w:rsidRPr="0085690E">
        <w:rPr>
          <w:rFonts w:ascii="Verdana" w:hAnsi="Verdana" w:cs="Times New Roman"/>
          <w:kern w:val="32"/>
          <w:sz w:val="20"/>
        </w:rPr>
        <w:t xml:space="preserve">or any other supreme governing body </w:t>
      </w:r>
      <w:r w:rsidRPr="0085690E">
        <w:rPr>
          <w:rFonts w:ascii="Verdana" w:hAnsi="Verdana"/>
          <w:kern w:val="32"/>
          <w:sz w:val="20"/>
        </w:rPr>
        <w:t xml:space="preserve">of the Company. </w:t>
      </w:r>
    </w:p>
    <w:p w14:paraId="29541A21" w14:textId="75D52AF6" w:rsidR="00DB1910" w:rsidRPr="0085690E" w:rsidRDefault="009F5FB6" w:rsidP="00F73332">
      <w:pPr>
        <w:adjustRightInd/>
        <w:spacing w:after="120"/>
        <w:ind w:left="-1"/>
        <w:jc w:val="both"/>
        <w:rPr>
          <w:rFonts w:ascii="Verdana" w:eastAsiaTheme="minorHAnsi" w:hAnsi="Verdana" w:cstheme="minorBidi"/>
          <w:kern w:val="32"/>
          <w:sz w:val="20"/>
        </w:rPr>
      </w:pPr>
      <w:r w:rsidRPr="0085690E">
        <w:rPr>
          <w:rFonts w:ascii="Verdana" w:hAnsi="Verdana"/>
          <w:b/>
          <w:kern w:val="32"/>
          <w:sz w:val="20"/>
        </w:rPr>
        <w:t>Later Investment Rounds:</w:t>
      </w:r>
      <w:r w:rsidRPr="0085690E">
        <w:rPr>
          <w:rFonts w:ascii="Verdana" w:hAnsi="Verdana"/>
          <w:kern w:val="32"/>
          <w:sz w:val="20"/>
        </w:rPr>
        <w:t xml:space="preserve"> Any </w:t>
      </w:r>
      <w:r w:rsidRPr="0085690E">
        <w:rPr>
          <w:rFonts w:ascii="Verdana" w:hAnsi="Verdana" w:cs="Times New Roman"/>
          <w:kern w:val="32"/>
          <w:sz w:val="20"/>
        </w:rPr>
        <w:t>offering to invest in equity or similar securities (including equity-linked securities, loans convertible in equity and the like)</w:t>
      </w:r>
      <w:r w:rsidRPr="0085690E">
        <w:rPr>
          <w:rFonts w:ascii="Verdana" w:hAnsi="Verdana"/>
          <w:kern w:val="32"/>
          <w:sz w:val="20"/>
        </w:rPr>
        <w:t xml:space="preserve"> by the Company</w:t>
      </w:r>
      <w:r w:rsidRPr="0085690E">
        <w:rPr>
          <w:rFonts w:ascii="Verdana" w:hAnsi="Verdana" w:cs="Times New Roman"/>
          <w:kern w:val="32"/>
          <w:sz w:val="20"/>
        </w:rPr>
        <w:t xml:space="preserve"> or its shareholders</w:t>
      </w:r>
      <w:r w:rsidRPr="0085690E">
        <w:rPr>
          <w:rFonts w:ascii="Verdana" w:hAnsi="Verdana"/>
          <w:kern w:val="32"/>
          <w:sz w:val="20"/>
        </w:rPr>
        <w:t xml:space="preserve">, which </w:t>
      </w:r>
      <w:bookmarkStart w:id="8" w:name="_cp_text_2_33"/>
      <w:bookmarkStart w:id="9" w:name="_cp_text_1_34"/>
      <w:bookmarkEnd w:id="8"/>
      <w:r w:rsidRPr="0085690E">
        <w:rPr>
          <w:rFonts w:ascii="Verdana" w:hAnsi="Verdana" w:cs="Times New Roman"/>
          <w:kern w:val="32"/>
          <w:sz w:val="20"/>
        </w:rPr>
        <w:t>occurs</w:t>
      </w:r>
      <w:r w:rsidRPr="0085690E">
        <w:rPr>
          <w:rFonts w:ascii="Verdana" w:hAnsi="Verdana"/>
          <w:kern w:val="32"/>
          <w:sz w:val="20"/>
        </w:rPr>
        <w:t xml:space="preserve"> </w:t>
      </w:r>
      <w:bookmarkEnd w:id="9"/>
      <w:r w:rsidRPr="0085690E">
        <w:rPr>
          <w:rFonts w:ascii="Verdana" w:hAnsi="Verdana"/>
          <w:kern w:val="32"/>
          <w:sz w:val="20"/>
        </w:rPr>
        <w:t xml:space="preserve">after the </w:t>
      </w:r>
      <w:r w:rsidRPr="0085690E">
        <w:rPr>
          <w:rFonts w:ascii="Verdana" w:hAnsi="Verdana" w:cs="Times New Roman"/>
          <w:kern w:val="32"/>
          <w:sz w:val="20"/>
        </w:rPr>
        <w:t>Effective Date</w:t>
      </w:r>
      <w:r w:rsidRPr="0085690E">
        <w:rPr>
          <w:rFonts w:ascii="Verdana" w:hAnsi="Verdana"/>
          <w:kern w:val="32"/>
          <w:sz w:val="20"/>
        </w:rPr>
        <w:t xml:space="preserve">. </w:t>
      </w:r>
    </w:p>
    <w:p w14:paraId="1A7B373C" w14:textId="23266EA5" w:rsidR="00306619" w:rsidRPr="0085690E" w:rsidRDefault="009F5FB6" w:rsidP="00F73332">
      <w:pPr>
        <w:adjustRightInd/>
        <w:spacing w:after="120"/>
        <w:ind w:left="-1"/>
        <w:jc w:val="both"/>
        <w:rPr>
          <w:rFonts w:ascii="Verdana" w:hAnsi="Verdana"/>
          <w:b/>
          <w:kern w:val="32"/>
          <w:sz w:val="20"/>
        </w:rPr>
      </w:pPr>
      <w:r w:rsidRPr="0085690E">
        <w:rPr>
          <w:rFonts w:ascii="Verdana" w:hAnsi="Verdana" w:cs="Times New Roman"/>
          <w:b/>
          <w:kern w:val="32"/>
          <w:sz w:val="20"/>
        </w:rPr>
        <w:t xml:space="preserve">Lead Partner: </w:t>
      </w:r>
      <w:r w:rsidRPr="0085690E">
        <w:rPr>
          <w:rFonts w:ascii="Verdana" w:hAnsi="Verdana" w:cs="Times New Roman"/>
          <w:kern w:val="32"/>
          <w:sz w:val="20"/>
        </w:rPr>
        <w:t xml:space="preserve">As </w:t>
      </w:r>
      <w:r w:rsidRPr="0085690E">
        <w:rPr>
          <w:rFonts w:ascii="Verdana" w:hAnsi="Verdana"/>
          <w:kern w:val="32"/>
          <w:sz w:val="20"/>
        </w:rPr>
        <w:t xml:space="preserve">set forth in section </w:t>
      </w:r>
      <w:r w:rsidR="009C0748" w:rsidRPr="0085690E">
        <w:rPr>
          <w:rFonts w:ascii="Verdana" w:hAnsi="Verdana" w:cs="Times New Roman"/>
          <w:kern w:val="32"/>
          <w:sz w:val="20"/>
        </w:rPr>
        <w:fldChar w:fldCharType="begin"/>
      </w:r>
      <w:r w:rsidR="009C0748" w:rsidRPr="0085690E">
        <w:rPr>
          <w:rFonts w:ascii="Verdana" w:hAnsi="Verdana" w:cs="Times New Roman"/>
          <w:kern w:val="32"/>
          <w:sz w:val="20"/>
        </w:rPr>
        <w:instrText xml:space="preserve"> REF _Ref40009597 \r \h </w:instrText>
      </w:r>
      <w:r w:rsidR="00F73332" w:rsidRPr="0085690E">
        <w:rPr>
          <w:rFonts w:ascii="Verdana" w:hAnsi="Verdana" w:cs="Times New Roman"/>
          <w:kern w:val="32"/>
          <w:sz w:val="20"/>
        </w:rPr>
        <w:instrText xml:space="preserve"> \* MERGEFORMAT </w:instrText>
      </w:r>
      <w:r w:rsidR="009C0748" w:rsidRPr="0085690E">
        <w:rPr>
          <w:rFonts w:ascii="Verdana" w:hAnsi="Verdana" w:cs="Times New Roman"/>
          <w:kern w:val="32"/>
          <w:sz w:val="20"/>
        </w:rPr>
      </w:r>
      <w:r w:rsidR="009C0748" w:rsidRPr="0085690E">
        <w:rPr>
          <w:rFonts w:ascii="Verdana" w:hAnsi="Verdana" w:cs="Times New Roman"/>
          <w:kern w:val="32"/>
          <w:sz w:val="20"/>
        </w:rPr>
        <w:fldChar w:fldCharType="separate"/>
      </w:r>
      <w:r w:rsidR="004C7DC0" w:rsidRPr="0085690E">
        <w:rPr>
          <w:rFonts w:ascii="Verdana" w:hAnsi="Verdana" w:cs="Times New Roman"/>
          <w:kern w:val="32"/>
          <w:sz w:val="20"/>
        </w:rPr>
        <w:t>6.1</w:t>
      </w:r>
      <w:r w:rsidR="009C0748" w:rsidRPr="0085690E">
        <w:rPr>
          <w:rFonts w:ascii="Verdana" w:hAnsi="Verdana" w:cs="Times New Roman"/>
          <w:kern w:val="32"/>
          <w:sz w:val="20"/>
        </w:rPr>
        <w:fldChar w:fldCharType="end"/>
      </w:r>
      <w:r w:rsidRPr="0085690E">
        <w:rPr>
          <w:rFonts w:ascii="Verdana" w:hAnsi="Verdana" w:cs="Times New Roman"/>
          <w:kern w:val="32"/>
          <w:sz w:val="20"/>
        </w:rPr>
        <w:t>.</w:t>
      </w:r>
    </w:p>
    <w:p w14:paraId="0402CB12" w14:textId="121D3C56" w:rsidR="00DB1910" w:rsidRPr="0085690E" w:rsidRDefault="009F5FB6" w:rsidP="00F73332">
      <w:pPr>
        <w:adjustRightInd/>
        <w:spacing w:after="120"/>
        <w:ind w:left="-1"/>
        <w:jc w:val="both"/>
        <w:rPr>
          <w:rFonts w:ascii="Verdana" w:hAnsi="Verdana" w:cs="Times New Roman"/>
          <w:b/>
          <w:kern w:val="32"/>
          <w:sz w:val="20"/>
        </w:rPr>
      </w:pPr>
      <w:r w:rsidRPr="0085690E">
        <w:rPr>
          <w:rFonts w:ascii="Verdana" w:hAnsi="Verdana" w:cs="Times New Roman"/>
          <w:b/>
          <w:kern w:val="32"/>
          <w:sz w:val="20"/>
        </w:rPr>
        <w:t xml:space="preserve">Ledger: </w:t>
      </w:r>
      <w:r w:rsidRPr="0085690E">
        <w:rPr>
          <w:rFonts w:ascii="Verdana" w:hAnsi="Verdana" w:cs="Times New Roman"/>
          <w:kern w:val="32"/>
          <w:sz w:val="20"/>
        </w:rPr>
        <w:t xml:space="preserve">As set forth in section </w:t>
      </w:r>
      <w:r w:rsidRPr="0085690E">
        <w:rPr>
          <w:rFonts w:ascii="Verdana" w:hAnsi="Verdana" w:cs="Times New Roman"/>
          <w:kern w:val="32"/>
          <w:sz w:val="20"/>
        </w:rPr>
        <w:fldChar w:fldCharType="begin"/>
      </w:r>
      <w:r w:rsidRPr="0085690E">
        <w:rPr>
          <w:rFonts w:ascii="Verdana" w:hAnsi="Verdana" w:cs="Times New Roman"/>
          <w:kern w:val="32"/>
          <w:sz w:val="20"/>
        </w:rPr>
        <w:instrText xml:space="preserve"> REF _Ref39852812 \r \h </w:instrText>
      </w:r>
      <w:r w:rsidR="00F73332" w:rsidRPr="0085690E">
        <w:rPr>
          <w:rFonts w:ascii="Verdana" w:hAnsi="Verdana" w:cs="Times New Roman"/>
          <w:kern w:val="32"/>
          <w:sz w:val="20"/>
        </w:rPr>
        <w:instrText xml:space="preserve"> \* MERGEFORMAT </w:instrText>
      </w:r>
      <w:r w:rsidRPr="0085690E">
        <w:rPr>
          <w:rFonts w:ascii="Verdana" w:hAnsi="Verdana" w:cs="Times New Roman"/>
          <w:kern w:val="32"/>
          <w:sz w:val="20"/>
        </w:rPr>
      </w:r>
      <w:r w:rsidRPr="0085690E">
        <w:rPr>
          <w:rFonts w:ascii="Verdana" w:hAnsi="Verdana" w:cs="Times New Roman"/>
          <w:kern w:val="32"/>
          <w:sz w:val="20"/>
        </w:rPr>
        <w:fldChar w:fldCharType="separate"/>
      </w:r>
      <w:r w:rsidR="004C7DC0" w:rsidRPr="0085690E">
        <w:rPr>
          <w:rFonts w:ascii="Verdana" w:hAnsi="Verdana" w:cs="Times New Roman"/>
          <w:kern w:val="32"/>
          <w:sz w:val="20"/>
        </w:rPr>
        <w:t>2.4</w:t>
      </w:r>
      <w:r w:rsidRPr="0085690E">
        <w:rPr>
          <w:rFonts w:ascii="Verdana" w:hAnsi="Verdana" w:cs="Times New Roman"/>
          <w:kern w:val="32"/>
          <w:sz w:val="20"/>
        </w:rPr>
        <w:fldChar w:fldCharType="end"/>
      </w:r>
      <w:r w:rsidRPr="0085690E">
        <w:rPr>
          <w:rFonts w:ascii="Verdana" w:hAnsi="Verdana" w:cs="Times New Roman"/>
          <w:kern w:val="32"/>
          <w:sz w:val="20"/>
        </w:rPr>
        <w:t>.</w:t>
      </w:r>
    </w:p>
    <w:p w14:paraId="7A3535F2" w14:textId="1C3CBA99" w:rsidR="00DB1910" w:rsidRDefault="009F5FB6" w:rsidP="00F73332">
      <w:pPr>
        <w:adjustRightInd/>
        <w:spacing w:after="120"/>
        <w:jc w:val="both"/>
        <w:rPr>
          <w:rFonts w:ascii="Verdana" w:hAnsi="Verdana" w:cs="Times New Roman"/>
          <w:kern w:val="32"/>
          <w:sz w:val="20"/>
        </w:rPr>
      </w:pPr>
      <w:r w:rsidRPr="0085690E">
        <w:rPr>
          <w:rFonts w:ascii="Verdana" w:hAnsi="Verdana"/>
          <w:b/>
          <w:kern w:val="32"/>
          <w:sz w:val="20"/>
        </w:rPr>
        <w:t>Part or Parts</w:t>
      </w:r>
      <w:r w:rsidRPr="0085690E">
        <w:rPr>
          <w:rFonts w:ascii="Verdana" w:hAnsi="Verdana"/>
          <w:kern w:val="32"/>
          <w:sz w:val="20"/>
        </w:rPr>
        <w:t xml:space="preserve">: The </w:t>
      </w:r>
      <w:r w:rsidRPr="0085690E">
        <w:rPr>
          <w:rFonts w:ascii="Verdana" w:hAnsi="Verdana" w:cs="Times New Roman"/>
          <w:kern w:val="32"/>
          <w:sz w:val="20"/>
        </w:rPr>
        <w:t>share</w:t>
      </w:r>
      <w:r w:rsidRPr="0085690E">
        <w:rPr>
          <w:rFonts w:ascii="Verdana" w:hAnsi="Verdana"/>
          <w:kern w:val="32"/>
          <w:sz w:val="20"/>
        </w:rPr>
        <w:t xml:space="preserve"> in the </w:t>
      </w:r>
      <w:r w:rsidRPr="0085690E">
        <w:rPr>
          <w:rFonts w:ascii="Verdana" w:hAnsi="Verdana" w:cs="Times New Roman"/>
          <w:kern w:val="32"/>
          <w:sz w:val="20"/>
        </w:rPr>
        <w:t>Partnership</w:t>
      </w:r>
      <w:r w:rsidRPr="0085690E">
        <w:rPr>
          <w:rFonts w:ascii="Verdana" w:hAnsi="Verdana"/>
          <w:kern w:val="32"/>
          <w:sz w:val="20"/>
        </w:rPr>
        <w:t xml:space="preserve"> attributed to </w:t>
      </w:r>
      <w:r w:rsidRPr="0085690E">
        <w:rPr>
          <w:rFonts w:ascii="Verdana" w:hAnsi="Verdana" w:cs="Times New Roman"/>
          <w:kern w:val="32"/>
          <w:sz w:val="20"/>
        </w:rPr>
        <w:t xml:space="preserve">a Partner as indicated in the Ledger, calculated with respect to </w:t>
      </w:r>
      <w:r w:rsidR="009C0748" w:rsidRPr="0085690E">
        <w:rPr>
          <w:rFonts w:ascii="Verdana" w:hAnsi="Verdana" w:cs="Times New Roman"/>
          <w:kern w:val="32"/>
          <w:sz w:val="20"/>
        </w:rPr>
        <w:t>a</w:t>
      </w:r>
      <w:r w:rsidRPr="0085690E">
        <w:rPr>
          <w:rFonts w:ascii="Verdana" w:hAnsi="Verdana" w:cs="Times New Roman"/>
          <w:kern w:val="32"/>
          <w:sz w:val="20"/>
        </w:rPr>
        <w:t xml:space="preserve"> Partner as the proportion between the </w:t>
      </w:r>
      <w:r w:rsidR="0050343B" w:rsidRPr="0085690E">
        <w:rPr>
          <w:rFonts w:ascii="Verdana" w:hAnsi="Verdana" w:cs="Times New Roman"/>
          <w:kern w:val="32"/>
          <w:sz w:val="20"/>
        </w:rPr>
        <w:t xml:space="preserve">weighted </w:t>
      </w:r>
      <w:r w:rsidR="00A23213" w:rsidRPr="0085690E">
        <w:rPr>
          <w:rFonts w:ascii="Verdana" w:hAnsi="Verdana" w:cs="Times New Roman"/>
          <w:kern w:val="32"/>
          <w:sz w:val="20"/>
        </w:rPr>
        <w:t>ownership in the Shares held</w:t>
      </w:r>
      <w:r w:rsidRPr="0085690E">
        <w:rPr>
          <w:rFonts w:ascii="Verdana" w:hAnsi="Verdana" w:cs="Times New Roman"/>
          <w:kern w:val="32"/>
          <w:sz w:val="20"/>
        </w:rPr>
        <w:t xml:space="preserve"> by such Partner to</w:t>
      </w:r>
      <w:r w:rsidRPr="0085690E">
        <w:rPr>
          <w:rFonts w:ascii="Verdana" w:hAnsi="Verdana"/>
          <w:kern w:val="32"/>
          <w:sz w:val="20"/>
        </w:rPr>
        <w:t xml:space="preserve"> the Partnership </w:t>
      </w:r>
      <w:r w:rsidRPr="0085690E">
        <w:rPr>
          <w:rFonts w:ascii="Verdana" w:hAnsi="Verdana" w:cs="Times New Roman"/>
          <w:kern w:val="32"/>
          <w:sz w:val="20"/>
        </w:rPr>
        <w:t xml:space="preserve">and the aggregate amount of </w:t>
      </w:r>
      <w:r w:rsidR="00A23213" w:rsidRPr="0085690E">
        <w:rPr>
          <w:rFonts w:ascii="Verdana" w:hAnsi="Verdana" w:cs="Times New Roman"/>
          <w:kern w:val="32"/>
          <w:sz w:val="20"/>
        </w:rPr>
        <w:t>Shares held</w:t>
      </w:r>
      <w:r w:rsidRPr="0085690E">
        <w:rPr>
          <w:rFonts w:ascii="Verdana" w:hAnsi="Verdana" w:cs="Times New Roman"/>
          <w:kern w:val="32"/>
          <w:sz w:val="20"/>
        </w:rPr>
        <w:t xml:space="preserve"> by </w:t>
      </w:r>
      <w:r w:rsidRPr="0085690E">
        <w:rPr>
          <w:rFonts w:ascii="Verdana" w:hAnsi="Verdana"/>
          <w:kern w:val="32"/>
          <w:sz w:val="20"/>
        </w:rPr>
        <w:t xml:space="preserve">all </w:t>
      </w:r>
      <w:r w:rsidRPr="0085690E">
        <w:rPr>
          <w:rFonts w:ascii="Verdana" w:hAnsi="Verdana" w:cs="Times New Roman"/>
          <w:kern w:val="32"/>
          <w:sz w:val="20"/>
        </w:rPr>
        <w:t>Partners, all Parts together representing 100%.</w:t>
      </w:r>
    </w:p>
    <w:p w14:paraId="60CF46FD" w14:textId="0AE335B9" w:rsidR="00B3526E" w:rsidRPr="00B3526E" w:rsidRDefault="00B3526E" w:rsidP="00B3526E">
      <w:pPr>
        <w:rPr>
          <w:rFonts w:ascii="Verdana" w:hAnsi="Verdana"/>
          <w:sz w:val="20"/>
        </w:rPr>
      </w:pPr>
    </w:p>
    <w:p w14:paraId="4990BD91" w14:textId="77777777" w:rsidR="00B3526E" w:rsidRPr="00B3526E" w:rsidRDefault="00B3526E" w:rsidP="00B3526E">
      <w:pPr>
        <w:jc w:val="center"/>
        <w:rPr>
          <w:rFonts w:ascii="Verdana" w:hAnsi="Verdana"/>
          <w:sz w:val="20"/>
        </w:rPr>
      </w:pPr>
    </w:p>
    <w:p w14:paraId="66637EE5" w14:textId="399EFD02" w:rsidR="00FC572A" w:rsidRPr="0085690E" w:rsidRDefault="009F5FB6" w:rsidP="00F73332">
      <w:pPr>
        <w:adjustRightInd/>
        <w:spacing w:after="120"/>
        <w:ind w:left="-1"/>
        <w:jc w:val="both"/>
        <w:rPr>
          <w:rFonts w:ascii="Verdana" w:hAnsi="Verdana" w:cs="Times New Roman"/>
          <w:kern w:val="32"/>
          <w:sz w:val="20"/>
        </w:rPr>
      </w:pPr>
      <w:r w:rsidRPr="0085690E">
        <w:rPr>
          <w:rFonts w:ascii="Verdana" w:hAnsi="Verdana" w:cs="Times New Roman"/>
          <w:kern w:val="32"/>
        </w:rPr>
        <w:lastRenderedPageBreak/>
        <w:tab/>
      </w:r>
      <w:r w:rsidRPr="0085690E">
        <w:rPr>
          <w:rFonts w:ascii="Verdana" w:hAnsi="Verdana" w:cs="Times New Roman"/>
          <w:b/>
          <w:kern w:val="32"/>
          <w:sz w:val="20"/>
        </w:rPr>
        <w:t>Partner Assembly</w:t>
      </w:r>
      <w:r w:rsidRPr="0085690E">
        <w:rPr>
          <w:rFonts w:ascii="Verdana" w:hAnsi="Verdana" w:cs="Times New Roman"/>
          <w:kern w:val="32"/>
          <w:sz w:val="20"/>
        </w:rPr>
        <w:t xml:space="preserve">: </w:t>
      </w:r>
      <w:r w:rsidRPr="0085690E">
        <w:rPr>
          <w:rFonts w:ascii="Verdana" w:hAnsi="Verdana" w:cs="Times New Roman"/>
          <w:kern w:val="32"/>
          <w:sz w:val="20"/>
          <w:szCs w:val="20"/>
        </w:rPr>
        <w:t>A physical meeting or a meeting of the Partners held</w:t>
      </w:r>
      <w:r w:rsidR="00154E44" w:rsidRPr="0085690E">
        <w:rPr>
          <w:rFonts w:ascii="Verdana" w:hAnsi="Verdana" w:cs="Times New Roman"/>
          <w:kern w:val="32"/>
          <w:sz w:val="20"/>
          <w:szCs w:val="20"/>
        </w:rPr>
        <w:t xml:space="preserve"> </w:t>
      </w:r>
      <w:r w:rsidRPr="0085690E">
        <w:rPr>
          <w:rFonts w:ascii="Verdana" w:hAnsi="Verdana" w:cs="Times New Roman"/>
          <w:kern w:val="32"/>
          <w:sz w:val="20"/>
          <w:szCs w:val="20"/>
        </w:rPr>
        <w:t xml:space="preserve">by any </w:t>
      </w:r>
      <w:r w:rsidRPr="0085690E">
        <w:rPr>
          <w:rFonts w:ascii="Verdana" w:hAnsi="Verdana"/>
          <w:sz w:val="20"/>
          <w:szCs w:val="20"/>
        </w:rPr>
        <w:t xml:space="preserve">other means of </w:t>
      </w:r>
      <w:r w:rsidR="0050343B" w:rsidRPr="0085690E">
        <w:rPr>
          <w:rFonts w:ascii="Verdana" w:hAnsi="Verdana"/>
          <w:sz w:val="20"/>
          <w:szCs w:val="20"/>
        </w:rPr>
        <w:t xml:space="preserve">duplex </w:t>
      </w:r>
      <w:r w:rsidRPr="0085690E">
        <w:rPr>
          <w:rFonts w:ascii="Verdana" w:hAnsi="Verdana"/>
          <w:sz w:val="20"/>
          <w:szCs w:val="20"/>
        </w:rPr>
        <w:t>communication (such as telephone or video conference)</w:t>
      </w:r>
      <w:r w:rsidR="00AE1385" w:rsidRPr="0085690E">
        <w:rPr>
          <w:rFonts w:ascii="Verdana" w:hAnsi="Verdana"/>
          <w:sz w:val="20"/>
          <w:szCs w:val="20"/>
        </w:rPr>
        <w:t xml:space="preserve"> </w:t>
      </w:r>
      <w:r w:rsidRPr="0085690E">
        <w:rPr>
          <w:rFonts w:ascii="Verdana" w:hAnsi="Verdana"/>
          <w:sz w:val="20"/>
          <w:szCs w:val="20"/>
        </w:rPr>
        <w:t>pursuant to this Agreement.</w:t>
      </w:r>
    </w:p>
    <w:p w14:paraId="12080C4F" w14:textId="541A25F1" w:rsidR="00DB1910" w:rsidRPr="0085690E" w:rsidRDefault="009F5FB6" w:rsidP="00F73332">
      <w:pPr>
        <w:adjustRightInd/>
        <w:spacing w:after="120"/>
        <w:jc w:val="both"/>
        <w:rPr>
          <w:rFonts w:ascii="Verdana" w:hAnsi="Verdana" w:cs="Times New Roman"/>
          <w:kern w:val="32"/>
          <w:sz w:val="20"/>
        </w:rPr>
      </w:pPr>
      <w:r w:rsidRPr="0085690E">
        <w:rPr>
          <w:rFonts w:ascii="Verdana" w:hAnsi="Verdana" w:cs="Times New Roman"/>
          <w:b/>
          <w:kern w:val="32"/>
          <w:sz w:val="20"/>
        </w:rPr>
        <w:t>Partnership</w:t>
      </w:r>
      <w:r w:rsidRPr="0085690E">
        <w:rPr>
          <w:rFonts w:ascii="Verdana" w:hAnsi="Verdana" w:cs="Times New Roman"/>
          <w:kern w:val="32"/>
          <w:sz w:val="20"/>
        </w:rPr>
        <w:t xml:space="preserve">: As defined in section </w:t>
      </w:r>
      <w:r w:rsidRPr="0085690E">
        <w:rPr>
          <w:rFonts w:ascii="Verdana" w:hAnsi="Verdana" w:cs="Times New Roman"/>
          <w:kern w:val="32"/>
          <w:sz w:val="20"/>
        </w:rPr>
        <w:fldChar w:fldCharType="begin"/>
      </w:r>
      <w:r w:rsidRPr="0085690E">
        <w:rPr>
          <w:rFonts w:ascii="Verdana" w:hAnsi="Verdana" w:cs="Times New Roman"/>
          <w:kern w:val="32"/>
          <w:sz w:val="20"/>
        </w:rPr>
        <w:instrText xml:space="preserve"> REF _Ref39758485 \r \h  \* MERGEFORMAT </w:instrText>
      </w:r>
      <w:r w:rsidRPr="0085690E">
        <w:rPr>
          <w:rFonts w:ascii="Verdana" w:hAnsi="Verdana" w:cs="Times New Roman"/>
          <w:kern w:val="32"/>
          <w:sz w:val="20"/>
        </w:rPr>
      </w:r>
      <w:r w:rsidRPr="0085690E">
        <w:rPr>
          <w:rFonts w:ascii="Verdana" w:hAnsi="Verdana" w:cs="Times New Roman"/>
          <w:kern w:val="32"/>
          <w:sz w:val="20"/>
        </w:rPr>
        <w:fldChar w:fldCharType="separate"/>
      </w:r>
      <w:r w:rsidR="004C7DC0" w:rsidRPr="0085690E">
        <w:rPr>
          <w:rFonts w:ascii="Verdana" w:hAnsi="Verdana" w:cs="Times New Roman"/>
          <w:kern w:val="32"/>
          <w:sz w:val="20"/>
        </w:rPr>
        <w:t>2.1</w:t>
      </w:r>
      <w:r w:rsidRPr="0085690E">
        <w:rPr>
          <w:rFonts w:ascii="Verdana" w:hAnsi="Verdana" w:cs="Times New Roman"/>
          <w:kern w:val="32"/>
          <w:sz w:val="20"/>
        </w:rPr>
        <w:fldChar w:fldCharType="end"/>
      </w:r>
      <w:r w:rsidRPr="0085690E">
        <w:rPr>
          <w:rFonts w:ascii="Verdana" w:hAnsi="Verdana" w:cs="Times New Roman"/>
          <w:kern w:val="32"/>
          <w:sz w:val="20"/>
        </w:rPr>
        <w:t>.</w:t>
      </w:r>
    </w:p>
    <w:p w14:paraId="59CCE281" w14:textId="36973BBE" w:rsidR="00DB1910" w:rsidRPr="0085690E" w:rsidRDefault="009F5FB6" w:rsidP="00F73332">
      <w:pPr>
        <w:adjustRightInd/>
        <w:spacing w:after="120"/>
        <w:jc w:val="both"/>
        <w:rPr>
          <w:rFonts w:ascii="Verdana" w:eastAsiaTheme="minorHAnsi" w:hAnsi="Verdana" w:cstheme="minorBidi"/>
          <w:kern w:val="32"/>
          <w:sz w:val="20"/>
        </w:rPr>
      </w:pPr>
      <w:r w:rsidRPr="0085690E">
        <w:rPr>
          <w:rFonts w:ascii="Verdana" w:hAnsi="Verdana"/>
          <w:b/>
          <w:kern w:val="32"/>
          <w:sz w:val="20"/>
        </w:rPr>
        <w:t>Qualified Majority</w:t>
      </w:r>
      <w:r w:rsidRPr="0085690E">
        <w:rPr>
          <w:rFonts w:ascii="Verdana" w:hAnsi="Verdana"/>
          <w:kern w:val="32"/>
          <w:sz w:val="20"/>
        </w:rPr>
        <w:t xml:space="preserve">: A </w:t>
      </w:r>
      <w:r w:rsidR="000B6A52" w:rsidRPr="0085690E">
        <w:rPr>
          <w:rFonts w:ascii="Verdana" w:hAnsi="Verdana" w:cs="Times New Roman"/>
          <w:kern w:val="32"/>
          <w:sz w:val="20"/>
        </w:rPr>
        <w:t>r</w:t>
      </w:r>
      <w:r w:rsidRPr="0085690E">
        <w:rPr>
          <w:rFonts w:ascii="Verdana" w:hAnsi="Verdana" w:cs="Times New Roman"/>
          <w:kern w:val="32"/>
          <w:sz w:val="20"/>
        </w:rPr>
        <w:t>esolution</w:t>
      </w:r>
      <w:r w:rsidR="000B6A52" w:rsidRPr="0085690E">
        <w:rPr>
          <w:rFonts w:ascii="Verdana" w:hAnsi="Verdana" w:cs="Times New Roman"/>
          <w:kern w:val="32"/>
          <w:sz w:val="20"/>
        </w:rPr>
        <w:t xml:space="preserve"> by</w:t>
      </w:r>
      <w:r w:rsidR="000B6A52" w:rsidRPr="0085690E">
        <w:rPr>
          <w:rFonts w:ascii="Verdana" w:hAnsi="Verdana"/>
          <w:kern w:val="32"/>
          <w:sz w:val="20"/>
        </w:rPr>
        <w:t xml:space="preserve"> the </w:t>
      </w:r>
      <w:r w:rsidR="000B6A52" w:rsidRPr="0085690E">
        <w:rPr>
          <w:rFonts w:ascii="Verdana" w:hAnsi="Verdana" w:cs="Times New Roman"/>
          <w:kern w:val="32"/>
          <w:sz w:val="20"/>
        </w:rPr>
        <w:t>Partners</w:t>
      </w:r>
      <w:r w:rsidRPr="0085690E">
        <w:rPr>
          <w:rFonts w:ascii="Verdana" w:hAnsi="Verdana"/>
          <w:kern w:val="32"/>
          <w:sz w:val="20"/>
        </w:rPr>
        <w:t xml:space="preserve"> passed by a majority of at least two thirds of the votes </w:t>
      </w:r>
      <w:r w:rsidRPr="0085690E">
        <w:rPr>
          <w:rFonts w:ascii="Verdana" w:hAnsi="Verdana" w:cs="Times New Roman"/>
          <w:kern w:val="32"/>
          <w:sz w:val="20"/>
        </w:rPr>
        <w:t xml:space="preserve">present or </w:t>
      </w:r>
      <w:r w:rsidRPr="0085690E">
        <w:rPr>
          <w:rFonts w:ascii="Verdana" w:hAnsi="Verdana"/>
          <w:kern w:val="32"/>
          <w:sz w:val="20"/>
        </w:rPr>
        <w:t xml:space="preserve">represented </w:t>
      </w:r>
      <w:r w:rsidRPr="0085690E">
        <w:rPr>
          <w:rFonts w:ascii="Verdana" w:hAnsi="Verdana" w:cs="Times New Roman"/>
          <w:kern w:val="32"/>
          <w:sz w:val="20"/>
        </w:rPr>
        <w:t xml:space="preserve">(one vote per Partner) </w:t>
      </w:r>
      <w:r w:rsidRPr="0085690E">
        <w:rPr>
          <w:rFonts w:ascii="Verdana" w:hAnsi="Verdana"/>
          <w:kern w:val="32"/>
          <w:sz w:val="20"/>
        </w:rPr>
        <w:t xml:space="preserve">and an absolute majority of the </w:t>
      </w:r>
      <w:r w:rsidRPr="0085690E">
        <w:rPr>
          <w:rFonts w:ascii="Verdana" w:hAnsi="Verdana" w:cs="Times New Roman"/>
          <w:kern w:val="32"/>
          <w:sz w:val="20"/>
        </w:rPr>
        <w:t>Parts attributed to the Partners present or represented.</w:t>
      </w:r>
      <w:r w:rsidRPr="0085690E">
        <w:rPr>
          <w:rStyle w:val="FootnoteReference"/>
          <w:rFonts w:ascii="Verdana" w:hAnsi="Verdana" w:cs="Times New Roman"/>
          <w:kern w:val="32"/>
          <w:sz w:val="20"/>
        </w:rPr>
        <w:footnoteReference w:id="5"/>
      </w:r>
    </w:p>
    <w:p w14:paraId="241A445C" w14:textId="62DBB652" w:rsidR="00DB1910" w:rsidRPr="0085690E" w:rsidRDefault="009F5FB6" w:rsidP="00F73332">
      <w:pPr>
        <w:adjustRightInd/>
        <w:spacing w:after="120"/>
        <w:jc w:val="both"/>
        <w:rPr>
          <w:rFonts w:ascii="Verdana" w:eastAsiaTheme="minorHAnsi" w:hAnsi="Verdana" w:cstheme="minorBidi"/>
          <w:b/>
          <w:kern w:val="32"/>
          <w:sz w:val="20"/>
        </w:rPr>
      </w:pPr>
      <w:r w:rsidRPr="0085690E">
        <w:rPr>
          <w:rFonts w:ascii="Verdana" w:hAnsi="Verdana"/>
          <w:b/>
          <w:kern w:val="32"/>
          <w:sz w:val="20"/>
        </w:rPr>
        <w:t xml:space="preserve">Shares: </w:t>
      </w:r>
      <w:r w:rsidRPr="0085690E">
        <w:rPr>
          <w:rFonts w:ascii="Verdana" w:hAnsi="Verdana"/>
          <w:kern w:val="32"/>
          <w:sz w:val="20"/>
        </w:rPr>
        <w:t>The shares</w:t>
      </w:r>
      <w:r w:rsidRPr="0085690E">
        <w:rPr>
          <w:rFonts w:ascii="Verdana" w:hAnsi="Verdana" w:cs="Times New Roman"/>
          <w:kern w:val="32"/>
          <w:sz w:val="20"/>
        </w:rPr>
        <w:t xml:space="preserve"> or any other the financial instruments</w:t>
      </w:r>
      <w:r w:rsidRPr="0085690E">
        <w:rPr>
          <w:rFonts w:ascii="Verdana" w:hAnsi="Verdana"/>
          <w:kern w:val="32"/>
          <w:sz w:val="20"/>
        </w:rPr>
        <w:t xml:space="preserve"> in the Company held by the Partnership.</w:t>
      </w:r>
    </w:p>
    <w:p w14:paraId="1EBD3A91" w14:textId="68115707" w:rsidR="00DB1910" w:rsidRPr="0085690E" w:rsidRDefault="009F5FB6" w:rsidP="00F73332">
      <w:pPr>
        <w:adjustRightInd/>
        <w:spacing w:after="120"/>
        <w:jc w:val="both"/>
        <w:rPr>
          <w:rFonts w:ascii="Verdana" w:eastAsiaTheme="minorHAnsi" w:hAnsi="Verdana" w:cs="Times New Roman"/>
          <w:kern w:val="32"/>
          <w:sz w:val="20"/>
        </w:rPr>
      </w:pPr>
      <w:r w:rsidRPr="0085690E">
        <w:rPr>
          <w:rFonts w:ascii="Verdana" w:hAnsi="Verdana"/>
          <w:b/>
          <w:kern w:val="32"/>
          <w:sz w:val="20"/>
        </w:rPr>
        <w:t>Shareholder Agreement</w:t>
      </w:r>
      <w:r w:rsidRPr="0085690E">
        <w:rPr>
          <w:rFonts w:ascii="Verdana" w:hAnsi="Verdana"/>
          <w:kern w:val="32"/>
          <w:sz w:val="20"/>
        </w:rPr>
        <w:t xml:space="preserve">: The shareholder agreement </w:t>
      </w:r>
      <w:r w:rsidRPr="0085690E">
        <w:rPr>
          <w:rFonts w:ascii="Verdana" w:hAnsi="Verdana" w:cs="Times New Roman"/>
          <w:kern w:val="32"/>
          <w:sz w:val="20"/>
        </w:rPr>
        <w:t>regarding the Company</w:t>
      </w:r>
      <w:r w:rsidRPr="0085690E">
        <w:rPr>
          <w:rFonts w:ascii="Verdana" w:hAnsi="Verdana"/>
          <w:kern w:val="32"/>
          <w:sz w:val="20"/>
        </w:rPr>
        <w:t xml:space="preserve"> the Partnership</w:t>
      </w:r>
      <w:r w:rsidRPr="0085690E">
        <w:rPr>
          <w:rFonts w:ascii="Verdana" w:hAnsi="Verdana" w:cs="Times New Roman"/>
          <w:kern w:val="32"/>
          <w:sz w:val="20"/>
        </w:rPr>
        <w:t xml:space="preserve"> is or will become a </w:t>
      </w:r>
      <w:r w:rsidR="001D73A4" w:rsidRPr="0085690E">
        <w:rPr>
          <w:rFonts w:ascii="Verdana" w:hAnsi="Verdana" w:cs="Times New Roman"/>
          <w:kern w:val="32"/>
          <w:sz w:val="20"/>
        </w:rPr>
        <w:t>party</w:t>
      </w:r>
      <w:r w:rsidRPr="0085690E">
        <w:rPr>
          <w:rFonts w:ascii="Verdana" w:hAnsi="Verdana" w:cs="Times New Roman"/>
          <w:kern w:val="32"/>
          <w:sz w:val="20"/>
        </w:rPr>
        <w:t xml:space="preserve"> to. </w:t>
      </w:r>
    </w:p>
    <w:p w14:paraId="5C7C888B" w14:textId="5107393B" w:rsidR="00433DB8" w:rsidRPr="0085690E" w:rsidRDefault="009F5FB6" w:rsidP="00F73332">
      <w:pPr>
        <w:adjustRightInd/>
        <w:spacing w:after="120"/>
        <w:jc w:val="both"/>
        <w:rPr>
          <w:rFonts w:ascii="Verdana" w:hAnsi="Verdana"/>
          <w:kern w:val="32"/>
          <w:sz w:val="20"/>
        </w:rPr>
      </w:pPr>
      <w:r w:rsidRPr="0085690E">
        <w:rPr>
          <w:rFonts w:ascii="Verdana" w:hAnsi="Verdana" w:cs="Arial"/>
          <w:sz w:val="20"/>
          <w:szCs w:val="20"/>
        </w:rPr>
        <w:t xml:space="preserve">English terms to which </w:t>
      </w:r>
      <w:bookmarkStart w:id="10" w:name="_cp_text_1_215"/>
      <w:r w:rsidRPr="0085690E">
        <w:rPr>
          <w:rFonts w:ascii="Verdana" w:hAnsi="Verdana" w:cs="Arial"/>
          <w:sz w:val="20"/>
          <w:szCs w:val="20"/>
        </w:rPr>
        <w:t xml:space="preserve">the Swiss legal term </w:t>
      </w:r>
      <w:bookmarkEnd w:id="10"/>
      <w:r w:rsidRPr="0085690E">
        <w:rPr>
          <w:rFonts w:ascii="Verdana" w:hAnsi="Verdana" w:cs="Arial"/>
          <w:sz w:val="20"/>
          <w:szCs w:val="20"/>
        </w:rPr>
        <w:t>has been added in italics shall be interpreted in accordance with such translation, disregarding the English term to which such translation relates.</w:t>
      </w:r>
    </w:p>
    <w:p w14:paraId="308F1B5B" w14:textId="77777777" w:rsidR="00DB1910" w:rsidRPr="0085690E" w:rsidRDefault="009F5FB6" w:rsidP="00F73332">
      <w:pPr>
        <w:pStyle w:val="Heading4"/>
        <w:adjustRightInd/>
        <w:jc w:val="both"/>
        <w:rPr>
          <w:rFonts w:cs="Times New Roman"/>
          <w:bCs w:val="0"/>
          <w:kern w:val="32"/>
          <w:szCs w:val="24"/>
        </w:rPr>
      </w:pPr>
      <w:r w:rsidRPr="0085690E">
        <w:rPr>
          <w:rFonts w:cs="Times New Roman"/>
          <w:bCs w:val="0"/>
          <w:kern w:val="32"/>
          <w:szCs w:val="24"/>
        </w:rPr>
        <w:t>General Provisions</w:t>
      </w:r>
    </w:p>
    <w:p w14:paraId="7D194A3F" w14:textId="77777777" w:rsidR="00DB1910" w:rsidRPr="0085690E" w:rsidRDefault="009F5FB6" w:rsidP="00F73332">
      <w:pPr>
        <w:pStyle w:val="Heading5"/>
        <w:adjustRightInd/>
        <w:jc w:val="both"/>
        <w:rPr>
          <w:rFonts w:cs="Times New Roman"/>
          <w:bCs w:val="0"/>
          <w:kern w:val="32"/>
          <w:szCs w:val="24"/>
        </w:rPr>
      </w:pPr>
      <w:bookmarkStart w:id="11" w:name="_Ref39758485"/>
      <w:r w:rsidRPr="0085690E">
        <w:rPr>
          <w:rFonts w:cs="Times New Roman"/>
          <w:bCs w:val="0"/>
          <w:kern w:val="32"/>
          <w:szCs w:val="24"/>
        </w:rPr>
        <w:t>Purpose</w:t>
      </w:r>
      <w:bookmarkEnd w:id="11"/>
    </w:p>
    <w:p w14:paraId="4E424B12" w14:textId="6A4E597C" w:rsidR="00D46E4D"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rPr>
        <w:t>The Partners</w:t>
      </w:r>
      <w:r w:rsidRPr="0085690E">
        <w:rPr>
          <w:rFonts w:ascii="Verdana" w:hAnsi="Verdana" w:cs="Times New Roman"/>
          <w:kern w:val="32"/>
          <w:sz w:val="20"/>
          <w:szCs w:val="20"/>
        </w:rPr>
        <w:t xml:space="preserve"> hereby</w:t>
      </w:r>
      <w:r w:rsidRPr="0085690E">
        <w:rPr>
          <w:rFonts w:ascii="Verdana" w:hAnsi="Verdana"/>
          <w:kern w:val="32"/>
          <w:sz w:val="20"/>
        </w:rPr>
        <w:t xml:space="preserve"> form a </w:t>
      </w:r>
      <w:r w:rsidRPr="0085690E">
        <w:rPr>
          <w:rFonts w:ascii="Verdana" w:hAnsi="Verdana" w:cs="Times New Roman"/>
          <w:kern w:val="32"/>
          <w:sz w:val="20"/>
          <w:szCs w:val="20"/>
        </w:rPr>
        <w:t>simple partnership</w:t>
      </w:r>
      <w:r w:rsidRPr="0085690E">
        <w:rPr>
          <w:rFonts w:ascii="Verdana" w:hAnsi="Verdana"/>
          <w:kern w:val="32"/>
          <w:sz w:val="20"/>
        </w:rPr>
        <w:t xml:space="preserve"> (</w:t>
      </w:r>
      <w:proofErr w:type="spellStart"/>
      <w:r w:rsidRPr="0085690E">
        <w:rPr>
          <w:rFonts w:ascii="Verdana" w:hAnsi="Verdana"/>
          <w:i/>
          <w:kern w:val="32"/>
          <w:sz w:val="20"/>
        </w:rPr>
        <w:t>einfache</w:t>
      </w:r>
      <w:proofErr w:type="spellEnd"/>
      <w:r w:rsidRPr="0085690E">
        <w:rPr>
          <w:rFonts w:ascii="Verdana" w:hAnsi="Verdana"/>
          <w:i/>
          <w:kern w:val="32"/>
          <w:sz w:val="20"/>
        </w:rPr>
        <w:t xml:space="preserve"> Gesellschaft / </w:t>
      </w:r>
      <w:proofErr w:type="spellStart"/>
      <w:r w:rsidRPr="0085690E">
        <w:rPr>
          <w:rFonts w:ascii="Verdana" w:hAnsi="Verdana"/>
          <w:i/>
          <w:kern w:val="32"/>
          <w:sz w:val="20"/>
        </w:rPr>
        <w:t>société</w:t>
      </w:r>
      <w:proofErr w:type="spellEnd"/>
      <w:r w:rsidRPr="0085690E">
        <w:rPr>
          <w:rFonts w:ascii="Verdana" w:hAnsi="Verdana"/>
          <w:i/>
          <w:kern w:val="32"/>
          <w:sz w:val="20"/>
        </w:rPr>
        <w:t xml:space="preserve"> simple</w:t>
      </w:r>
      <w:r w:rsidRPr="0085690E">
        <w:rPr>
          <w:rFonts w:ascii="Verdana" w:hAnsi="Verdana"/>
          <w:kern w:val="32"/>
          <w:sz w:val="20"/>
        </w:rPr>
        <w:t xml:space="preserve">) according to </w:t>
      </w:r>
      <w:r w:rsidRPr="0085690E">
        <w:rPr>
          <w:rFonts w:ascii="Verdana" w:hAnsi="Verdana" w:cs="Times New Roman"/>
          <w:kern w:val="32"/>
          <w:sz w:val="20"/>
          <w:szCs w:val="20"/>
        </w:rPr>
        <w:t>articles</w:t>
      </w:r>
      <w:r w:rsidRPr="0085690E">
        <w:rPr>
          <w:rFonts w:ascii="Verdana" w:hAnsi="Verdana"/>
          <w:kern w:val="32"/>
          <w:sz w:val="20"/>
        </w:rPr>
        <w:t xml:space="preserve"> 530 ff. of the Swiss Code of Obligations (CO</w:t>
      </w:r>
      <w:r w:rsidRPr="0085690E">
        <w:rPr>
          <w:rFonts w:ascii="Verdana" w:hAnsi="Verdana" w:cs="Times New Roman"/>
          <w:kern w:val="32"/>
          <w:sz w:val="20"/>
          <w:szCs w:val="20"/>
        </w:rPr>
        <w:t>) for the sole purpose of investing in the Company, in particular to participate in the Financing Round (</w:t>
      </w:r>
      <w:r w:rsidR="00154E44" w:rsidRPr="0085690E">
        <w:rPr>
          <w:rFonts w:ascii="Verdana" w:hAnsi="Verdana" w:cs="Times New Roman"/>
          <w:kern w:val="32"/>
          <w:sz w:val="20"/>
          <w:szCs w:val="20"/>
        </w:rPr>
        <w:t xml:space="preserve">the </w:t>
      </w:r>
      <w:r w:rsidRPr="0085690E">
        <w:rPr>
          <w:rFonts w:ascii="Verdana" w:hAnsi="Verdana" w:cs="Times New Roman"/>
          <w:kern w:val="32"/>
          <w:sz w:val="20"/>
          <w:szCs w:val="20"/>
        </w:rPr>
        <w:t>"</w:t>
      </w:r>
      <w:r w:rsidRPr="0085690E">
        <w:rPr>
          <w:rFonts w:ascii="Verdana" w:hAnsi="Verdana" w:cs="Times New Roman"/>
          <w:b/>
          <w:kern w:val="32"/>
          <w:sz w:val="20"/>
          <w:szCs w:val="20"/>
        </w:rPr>
        <w:t>Partnership</w:t>
      </w:r>
      <w:r w:rsidRPr="0085690E">
        <w:rPr>
          <w:rFonts w:ascii="Verdana" w:hAnsi="Verdana" w:cs="Times New Roman"/>
          <w:kern w:val="32"/>
          <w:sz w:val="20"/>
          <w:szCs w:val="20"/>
        </w:rPr>
        <w:t xml:space="preserve">"). </w:t>
      </w:r>
    </w:p>
    <w:p w14:paraId="6046D8DD" w14:textId="77777777" w:rsidR="005C541F" w:rsidRPr="0085690E" w:rsidRDefault="005C541F" w:rsidP="00F73332">
      <w:pPr>
        <w:adjustRightInd/>
        <w:jc w:val="both"/>
        <w:rPr>
          <w:rFonts w:ascii="Verdana" w:hAnsi="Verdana" w:cs="Times New Roman"/>
          <w:kern w:val="32"/>
          <w:sz w:val="20"/>
          <w:szCs w:val="20"/>
        </w:rPr>
      </w:pPr>
    </w:p>
    <w:p w14:paraId="18FA82A2" w14:textId="4A6F8C10" w:rsidR="00DB1910"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rPr>
        <w:t xml:space="preserve">The Partnership shall operate as an </w:t>
      </w:r>
      <w:r w:rsidRPr="0085690E">
        <w:rPr>
          <w:rFonts w:ascii="Verdana" w:hAnsi="Verdana" w:cs="Times New Roman"/>
          <w:kern w:val="32"/>
          <w:sz w:val="20"/>
          <w:szCs w:val="20"/>
        </w:rPr>
        <w:t>investment club</w:t>
      </w:r>
      <w:r w:rsidRPr="0085690E">
        <w:rPr>
          <w:rFonts w:ascii="Verdana" w:hAnsi="Verdana"/>
          <w:kern w:val="32"/>
          <w:sz w:val="20"/>
        </w:rPr>
        <w:t xml:space="preserve"> according to article 2 para. 2 lit. f of the Swiss Federal Act on Collective Investments Schemes (CISA) and article 1a of the Ordinance on Collective Investment Schemes (CISO</w:t>
      </w:r>
      <w:r w:rsidRPr="0085690E">
        <w:rPr>
          <w:rFonts w:ascii="Verdana" w:hAnsi="Verdana" w:cs="Times New Roman"/>
          <w:kern w:val="32"/>
          <w:sz w:val="20"/>
          <w:szCs w:val="20"/>
        </w:rPr>
        <w:t>) and, as a consequence,</w:t>
      </w:r>
      <w:r w:rsidRPr="0085690E">
        <w:rPr>
          <w:rFonts w:ascii="Verdana" w:hAnsi="Verdana"/>
          <w:kern w:val="32"/>
          <w:sz w:val="20"/>
        </w:rPr>
        <w:t xml:space="preserve"> the </w:t>
      </w:r>
      <w:r w:rsidRPr="0085690E">
        <w:rPr>
          <w:rFonts w:ascii="Verdana" w:hAnsi="Verdana" w:cs="Times New Roman"/>
          <w:kern w:val="32"/>
          <w:sz w:val="20"/>
          <w:szCs w:val="20"/>
        </w:rPr>
        <w:t>common understanding</w:t>
      </w:r>
      <w:r w:rsidRPr="0085690E">
        <w:rPr>
          <w:rFonts w:ascii="Verdana" w:hAnsi="Verdana"/>
          <w:kern w:val="32"/>
          <w:sz w:val="20"/>
        </w:rPr>
        <w:t xml:space="preserve"> of </w:t>
      </w:r>
      <w:r w:rsidRPr="0085690E">
        <w:rPr>
          <w:rFonts w:ascii="Verdana" w:hAnsi="Verdana" w:cs="Times New Roman"/>
          <w:kern w:val="32"/>
          <w:sz w:val="20"/>
          <w:szCs w:val="20"/>
        </w:rPr>
        <w:t xml:space="preserve">the Partners is </w:t>
      </w:r>
      <w:r w:rsidRPr="0085690E">
        <w:rPr>
          <w:rFonts w:ascii="Verdana" w:hAnsi="Verdana"/>
          <w:kern w:val="32"/>
          <w:sz w:val="20"/>
        </w:rPr>
        <w:t xml:space="preserve">that the Partnership </w:t>
      </w:r>
      <w:r w:rsidRPr="0085690E">
        <w:rPr>
          <w:rFonts w:ascii="Verdana" w:hAnsi="Verdana" w:cs="Times New Roman"/>
          <w:kern w:val="32"/>
          <w:sz w:val="20"/>
          <w:szCs w:val="20"/>
        </w:rPr>
        <w:t>shall</w:t>
      </w:r>
      <w:r w:rsidRPr="0085690E">
        <w:rPr>
          <w:rFonts w:ascii="Verdana" w:hAnsi="Verdana"/>
          <w:kern w:val="32"/>
          <w:sz w:val="20"/>
        </w:rPr>
        <w:t xml:space="preserve"> not </w:t>
      </w:r>
      <w:r w:rsidRPr="0085690E">
        <w:rPr>
          <w:rFonts w:ascii="Verdana" w:hAnsi="Verdana" w:cs="Times New Roman"/>
          <w:kern w:val="32"/>
          <w:sz w:val="20"/>
          <w:szCs w:val="20"/>
        </w:rPr>
        <w:t xml:space="preserve">be, and shall be operated in a manner to not become, </w:t>
      </w:r>
      <w:r w:rsidRPr="0085690E">
        <w:rPr>
          <w:rFonts w:ascii="Verdana" w:hAnsi="Verdana"/>
          <w:kern w:val="32"/>
          <w:sz w:val="20"/>
        </w:rPr>
        <w:t>subject to the CISA.</w:t>
      </w:r>
      <w:r w:rsidRPr="0085690E">
        <w:rPr>
          <w:rStyle w:val="FootnoteReference"/>
          <w:rFonts w:ascii="Verdana" w:hAnsi="Verdana" w:cs="Times New Roman"/>
          <w:kern w:val="32"/>
          <w:sz w:val="20"/>
          <w:szCs w:val="20"/>
        </w:rPr>
        <w:footnoteReference w:id="6"/>
      </w:r>
    </w:p>
    <w:p w14:paraId="5D724D5A" w14:textId="77777777" w:rsidR="00113BFB" w:rsidRPr="0085690E" w:rsidRDefault="009F5FB6" w:rsidP="00F73332">
      <w:pPr>
        <w:pStyle w:val="Heading5"/>
        <w:adjustRightInd/>
        <w:jc w:val="both"/>
        <w:rPr>
          <w:rFonts w:cs="Times New Roman"/>
          <w:bCs w:val="0"/>
          <w:kern w:val="32"/>
          <w:szCs w:val="24"/>
        </w:rPr>
      </w:pPr>
      <w:r w:rsidRPr="0085690E">
        <w:rPr>
          <w:rFonts w:cs="Times New Roman"/>
          <w:bCs w:val="0"/>
          <w:kern w:val="32"/>
        </w:rPr>
        <w:t>Name; Seat and</w:t>
      </w:r>
      <w:r w:rsidRPr="0085690E">
        <w:rPr>
          <w:rFonts w:cs="Times New Roman"/>
          <w:bCs w:val="0"/>
          <w:kern w:val="32"/>
          <w:szCs w:val="24"/>
        </w:rPr>
        <w:t xml:space="preserve"> Address </w:t>
      </w:r>
    </w:p>
    <w:p w14:paraId="050E60FF" w14:textId="38BF8CF3" w:rsidR="000B6D5B" w:rsidRPr="0085690E" w:rsidRDefault="009F5FB6" w:rsidP="00F73332">
      <w:pPr>
        <w:adjustRightInd/>
        <w:jc w:val="both"/>
        <w:rPr>
          <w:rFonts w:ascii="Verdana" w:hAnsi="Verdana"/>
          <w:sz w:val="20"/>
          <w:szCs w:val="20"/>
        </w:rPr>
      </w:pPr>
      <w:r w:rsidRPr="0085690E">
        <w:rPr>
          <w:rFonts w:ascii="Verdana" w:hAnsi="Verdana"/>
          <w:kern w:val="32"/>
          <w:sz w:val="20"/>
        </w:rPr>
        <w:t xml:space="preserve">The name of the Partnership shall be </w:t>
      </w:r>
      <w:r w:rsidRPr="0085690E">
        <w:rPr>
          <w:rFonts w:ascii="Verdana" w:hAnsi="Verdana" w:cs="Times New Roman"/>
          <w:kern w:val="32"/>
          <w:sz w:val="20"/>
          <w:szCs w:val="20"/>
        </w:rPr>
        <w:t>“[</w:t>
      </w:r>
      <w:r w:rsidRPr="0085690E">
        <w:rPr>
          <w:rFonts w:ascii="Verdana" w:hAnsi="Verdana" w:cs="Times New Roman"/>
          <w:i/>
          <w:kern w:val="32"/>
          <w:sz w:val="20"/>
          <w:szCs w:val="20"/>
        </w:rPr>
        <w:t>•</w:t>
      </w:r>
      <w:r w:rsidRPr="0085690E">
        <w:rPr>
          <w:rFonts w:ascii="Verdana" w:hAnsi="Verdana"/>
          <w:i/>
          <w:kern w:val="32"/>
          <w:sz w:val="20"/>
        </w:rPr>
        <w:t xml:space="preserve"> Co-Invest Syndicate</w:t>
      </w:r>
      <w:r w:rsidRPr="0085690E">
        <w:rPr>
          <w:rFonts w:ascii="Verdana" w:hAnsi="Verdana"/>
          <w:kern w:val="32"/>
          <w:sz w:val="20"/>
        </w:rPr>
        <w:t>]”</w:t>
      </w:r>
      <w:r w:rsidRPr="0085690E">
        <w:rPr>
          <w:rFonts w:ascii="Verdana" w:hAnsi="Verdana" w:cs="Times New Roman"/>
          <w:kern w:val="32"/>
          <w:sz w:val="20"/>
          <w:szCs w:val="20"/>
        </w:rPr>
        <w:t xml:space="preserve"> </w:t>
      </w:r>
      <w:r w:rsidRPr="0085690E">
        <w:rPr>
          <w:rFonts w:ascii="Verdana" w:hAnsi="Verdana"/>
          <w:sz w:val="20"/>
          <w:szCs w:val="20"/>
        </w:rPr>
        <w:t>or such other name as the Partners may from time to time agree upon. No Partner shall carry on business under such name except as contemplated by this Agreement.</w:t>
      </w:r>
    </w:p>
    <w:p w14:paraId="10183D97" w14:textId="77777777" w:rsidR="00F73332" w:rsidRPr="0085690E" w:rsidRDefault="00F73332" w:rsidP="00F73332">
      <w:pPr>
        <w:adjustRightInd/>
        <w:jc w:val="both"/>
        <w:rPr>
          <w:rFonts w:ascii="Verdana" w:hAnsi="Verdana" w:cs="Times New Roman"/>
          <w:kern w:val="32"/>
          <w:sz w:val="20"/>
          <w:szCs w:val="20"/>
        </w:rPr>
      </w:pPr>
    </w:p>
    <w:p w14:paraId="13ABCE50" w14:textId="731BE254" w:rsidR="00113BFB"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lang w:val="en-US" w:eastAsia="de-DE"/>
        </w:rPr>
        <w:t xml:space="preserve">The seat and address of </w:t>
      </w:r>
      <w:r w:rsidRPr="0085690E">
        <w:rPr>
          <w:rFonts w:ascii="Verdana" w:hAnsi="Verdana"/>
          <w:kern w:val="32"/>
          <w:sz w:val="20"/>
          <w:lang w:val="en-US"/>
        </w:rPr>
        <w:t xml:space="preserve">the Partnership </w:t>
      </w:r>
      <w:r w:rsidRPr="0085690E">
        <w:rPr>
          <w:rFonts w:ascii="Verdana" w:hAnsi="Verdana" w:cs="Times New Roman"/>
          <w:kern w:val="32"/>
          <w:sz w:val="20"/>
          <w:lang w:val="en-US" w:eastAsia="de-DE"/>
        </w:rPr>
        <w:t>shall be at the domicile</w:t>
      </w:r>
      <w:r w:rsidRPr="0085690E">
        <w:rPr>
          <w:rFonts w:ascii="Verdana" w:hAnsi="Verdana"/>
          <w:kern w:val="32"/>
          <w:sz w:val="20"/>
          <w:lang w:val="en-US"/>
        </w:rPr>
        <w:t xml:space="preserve"> of the </w:t>
      </w:r>
      <w:r w:rsidRPr="0085690E">
        <w:rPr>
          <w:rFonts w:ascii="Verdana" w:hAnsi="Verdana" w:cs="Times New Roman"/>
          <w:kern w:val="32"/>
          <w:sz w:val="20"/>
          <w:lang w:val="en-US" w:eastAsia="de-DE"/>
        </w:rPr>
        <w:t>Lead Partner in Switzerland, unless he/she has decided otherwise and communicated the alternative Swiss seat and address in writing to all Partners.</w:t>
      </w:r>
      <w:r w:rsidRPr="0085690E">
        <w:rPr>
          <w:rFonts w:ascii="Verdana" w:hAnsi="Verdana" w:cs="Times New Roman"/>
          <w:kern w:val="32"/>
          <w:sz w:val="20"/>
        </w:rPr>
        <w:t xml:space="preserve"> </w:t>
      </w:r>
    </w:p>
    <w:p w14:paraId="738EF46D" w14:textId="77777777" w:rsidR="00F73332" w:rsidRPr="0085690E" w:rsidRDefault="00F73332" w:rsidP="00F73332">
      <w:pPr>
        <w:adjustRightInd/>
        <w:jc w:val="both"/>
        <w:rPr>
          <w:rFonts w:ascii="Verdana" w:hAnsi="Verdana" w:cs="Times New Roman"/>
          <w:kern w:val="32"/>
          <w:sz w:val="20"/>
        </w:rPr>
      </w:pPr>
    </w:p>
    <w:p w14:paraId="411684F7" w14:textId="0FC69632" w:rsidR="00113BFB" w:rsidRPr="0085690E" w:rsidRDefault="009F5FB6" w:rsidP="00F73332">
      <w:pPr>
        <w:adjustRightInd/>
        <w:jc w:val="both"/>
        <w:rPr>
          <w:rFonts w:ascii="Verdana" w:hAnsi="Verdana"/>
          <w:kern w:val="32"/>
          <w:sz w:val="20"/>
        </w:rPr>
      </w:pPr>
      <w:r w:rsidRPr="0085690E">
        <w:rPr>
          <w:rFonts w:ascii="Verdana" w:hAnsi="Verdana" w:cs="Times New Roman"/>
          <w:kern w:val="32"/>
          <w:sz w:val="20"/>
        </w:rPr>
        <w:t>Neither seat</w:t>
      </w:r>
      <w:r w:rsidR="004F77C4" w:rsidRPr="0085690E">
        <w:rPr>
          <w:rFonts w:ascii="Verdana" w:hAnsi="Verdana" w:cs="Times New Roman"/>
          <w:kern w:val="32"/>
          <w:sz w:val="20"/>
        </w:rPr>
        <w:t>,</w:t>
      </w:r>
      <w:r w:rsidRPr="0085690E">
        <w:rPr>
          <w:rFonts w:ascii="Verdana" w:hAnsi="Verdana" w:cs="Times New Roman"/>
          <w:kern w:val="32"/>
          <w:sz w:val="20"/>
        </w:rPr>
        <w:t xml:space="preserve"> </w:t>
      </w:r>
      <w:r w:rsidR="004F77C4" w:rsidRPr="0085690E">
        <w:rPr>
          <w:rFonts w:ascii="Verdana" w:hAnsi="Verdana" w:cs="Times New Roman"/>
          <w:kern w:val="32"/>
          <w:sz w:val="20"/>
        </w:rPr>
        <w:t>n</w:t>
      </w:r>
      <w:r w:rsidRPr="0085690E">
        <w:rPr>
          <w:rFonts w:ascii="Verdana" w:hAnsi="Verdana" w:cs="Times New Roman"/>
          <w:kern w:val="32"/>
          <w:sz w:val="20"/>
        </w:rPr>
        <w:t xml:space="preserve">or address </w:t>
      </w:r>
      <w:r w:rsidRPr="0085690E">
        <w:rPr>
          <w:rFonts w:ascii="Verdana" w:hAnsi="Verdana"/>
          <w:kern w:val="32"/>
          <w:sz w:val="20"/>
        </w:rPr>
        <w:t>of the Partnership</w:t>
      </w:r>
      <w:r w:rsidRPr="0085690E">
        <w:rPr>
          <w:rFonts w:ascii="Verdana" w:hAnsi="Verdana" w:cs="Times New Roman"/>
          <w:kern w:val="32"/>
          <w:sz w:val="20"/>
        </w:rPr>
        <w:t xml:space="preserve"> shall be outside Switzerland.</w:t>
      </w:r>
    </w:p>
    <w:p w14:paraId="17F7D086" w14:textId="06F4B155" w:rsidR="00E336C9" w:rsidRPr="0085690E" w:rsidRDefault="009F5FB6" w:rsidP="10B04E9A">
      <w:pPr>
        <w:pStyle w:val="Heading5"/>
        <w:adjustRightInd/>
        <w:jc w:val="both"/>
        <w:rPr>
          <w:kern w:val="32"/>
        </w:rPr>
      </w:pPr>
      <w:r w:rsidRPr="0085690E">
        <w:rPr>
          <w:kern w:val="32"/>
        </w:rPr>
        <w:t>Duration</w:t>
      </w:r>
    </w:p>
    <w:p w14:paraId="19076186" w14:textId="1A257B63" w:rsidR="00E336C9" w:rsidRPr="0085690E" w:rsidRDefault="009F5FB6" w:rsidP="00F73332">
      <w:pPr>
        <w:adjustRightInd/>
        <w:jc w:val="both"/>
        <w:rPr>
          <w:rFonts w:ascii="Verdana" w:hAnsi="Verdana"/>
          <w:kern w:val="32"/>
          <w:sz w:val="20"/>
        </w:rPr>
      </w:pPr>
      <w:r w:rsidRPr="0085690E">
        <w:rPr>
          <w:rFonts w:ascii="Verdana" w:hAnsi="Verdana"/>
          <w:color w:val="000000"/>
          <w:sz w:val="20"/>
        </w:rPr>
        <w:t xml:space="preserve">The </w:t>
      </w:r>
      <w:r w:rsidRPr="0085690E">
        <w:rPr>
          <w:rFonts w:ascii="Verdana" w:hAnsi="Verdana"/>
          <w:color w:val="000000"/>
          <w:sz w:val="20"/>
          <w:szCs w:val="20"/>
        </w:rPr>
        <w:t xml:space="preserve">term of the </w:t>
      </w:r>
      <w:r w:rsidRPr="0085690E">
        <w:rPr>
          <w:rFonts w:ascii="Verdana" w:hAnsi="Verdana"/>
          <w:color w:val="000000"/>
          <w:sz w:val="20"/>
        </w:rPr>
        <w:t xml:space="preserve">Partnership </w:t>
      </w:r>
      <w:r w:rsidRPr="0085690E">
        <w:rPr>
          <w:rFonts w:ascii="Verdana" w:hAnsi="Verdana"/>
          <w:color w:val="000000"/>
          <w:sz w:val="20"/>
          <w:szCs w:val="20"/>
        </w:rPr>
        <w:t>commenced on</w:t>
      </w:r>
      <w:r w:rsidRPr="0085690E">
        <w:rPr>
          <w:rFonts w:ascii="Verdana" w:hAnsi="Verdana"/>
          <w:color w:val="000000"/>
          <w:sz w:val="20"/>
        </w:rPr>
        <w:t xml:space="preserve"> </w:t>
      </w:r>
      <w:r w:rsidRPr="0085690E">
        <w:rPr>
          <w:rFonts w:ascii="Verdana" w:hAnsi="Verdana"/>
          <w:kern w:val="32"/>
          <w:sz w:val="20"/>
        </w:rPr>
        <w:t xml:space="preserve">the Effective Date </w:t>
      </w:r>
      <w:r w:rsidRPr="0085690E">
        <w:rPr>
          <w:rFonts w:ascii="Verdana" w:hAnsi="Verdana"/>
          <w:color w:val="000000"/>
          <w:sz w:val="20"/>
        </w:rPr>
        <w:t xml:space="preserve">and </w:t>
      </w:r>
      <w:r w:rsidRPr="0085690E">
        <w:rPr>
          <w:rFonts w:ascii="Verdana" w:hAnsi="Verdana"/>
          <w:color w:val="000000"/>
          <w:sz w:val="20"/>
          <w:szCs w:val="20"/>
        </w:rPr>
        <w:t>shall continue</w:t>
      </w:r>
      <w:r w:rsidR="00D06138" w:rsidRPr="0085690E">
        <w:rPr>
          <w:rFonts w:ascii="Verdana" w:hAnsi="Verdana"/>
          <w:color w:val="000000"/>
          <w:sz w:val="20"/>
          <w:szCs w:val="20"/>
        </w:rPr>
        <w:t xml:space="preserve"> until</w:t>
      </w:r>
      <w:r w:rsidR="00D06138" w:rsidRPr="0085690E">
        <w:rPr>
          <w:rFonts w:ascii="Verdana" w:hAnsi="Verdana"/>
          <w:color w:val="000000"/>
          <w:sz w:val="20"/>
        </w:rPr>
        <w:t xml:space="preserve"> the</w:t>
      </w:r>
      <w:r w:rsidRPr="0085690E">
        <w:rPr>
          <w:rFonts w:ascii="Verdana" w:hAnsi="Verdana"/>
          <w:color w:val="000000"/>
          <w:sz w:val="20"/>
        </w:rPr>
        <w:t xml:space="preserve"> </w:t>
      </w:r>
      <w:r w:rsidR="00D06138" w:rsidRPr="0085690E">
        <w:rPr>
          <w:rFonts w:ascii="Verdana" w:hAnsi="Verdana"/>
          <w:sz w:val="20"/>
          <w:szCs w:val="20"/>
        </w:rPr>
        <w:t>date on which the business of the Partnership is terminated due to an Exit and the subsequent distribution of the Partnership’s assets</w:t>
      </w:r>
      <w:r w:rsidR="00D06138" w:rsidRPr="0085690E">
        <w:rPr>
          <w:rFonts w:ascii="Verdana" w:hAnsi="Verdana"/>
          <w:color w:val="000000"/>
          <w:sz w:val="20"/>
          <w:szCs w:val="20"/>
        </w:rPr>
        <w:t>, unless the Partners decide to dissolve the Partnership earlier</w:t>
      </w:r>
      <w:r w:rsidR="00D06138" w:rsidRPr="0085690E">
        <w:rPr>
          <w:rFonts w:ascii="Verdana" w:hAnsi="Verdana"/>
          <w:color w:val="000000"/>
          <w:sz w:val="20"/>
        </w:rPr>
        <w:t xml:space="preserve"> </w:t>
      </w:r>
      <w:r w:rsidR="00D06138" w:rsidRPr="0085690E">
        <w:rPr>
          <w:rFonts w:ascii="Verdana" w:hAnsi="Verdana"/>
          <w:kern w:val="32"/>
          <w:sz w:val="20"/>
        </w:rPr>
        <w:t>by Qualified Majority decision</w:t>
      </w:r>
      <w:r w:rsidRPr="0085690E">
        <w:rPr>
          <w:rFonts w:ascii="Verdana" w:hAnsi="Verdana"/>
          <w:kern w:val="32"/>
          <w:sz w:val="20"/>
        </w:rPr>
        <w:t>.</w:t>
      </w:r>
    </w:p>
    <w:p w14:paraId="6DFCF4A3" w14:textId="77777777" w:rsidR="00F73332" w:rsidRPr="0085690E" w:rsidRDefault="00F73332" w:rsidP="00F73332">
      <w:pPr>
        <w:adjustRightInd/>
        <w:jc w:val="both"/>
        <w:rPr>
          <w:rFonts w:ascii="Verdana" w:hAnsi="Verdana"/>
          <w:kern w:val="32"/>
          <w:sz w:val="20"/>
        </w:rPr>
      </w:pPr>
    </w:p>
    <w:p w14:paraId="4B351809" w14:textId="13E16A71" w:rsidR="00E336C9" w:rsidRPr="0085690E" w:rsidRDefault="10B04E9A" w:rsidP="00F73332">
      <w:pPr>
        <w:adjustRightInd/>
        <w:jc w:val="both"/>
        <w:rPr>
          <w:rFonts w:ascii="Verdana" w:hAnsi="Verdana"/>
          <w:kern w:val="32"/>
          <w:sz w:val="20"/>
        </w:rPr>
      </w:pPr>
      <w:r w:rsidRPr="004C6198">
        <w:rPr>
          <w:rFonts w:ascii="Verdana" w:hAnsi="Verdana" w:cs="Times New Roman"/>
          <w:sz w:val="20"/>
          <w:szCs w:val="20"/>
        </w:rPr>
        <w:t xml:space="preserve">The </w:t>
      </w:r>
      <w:r w:rsidR="009F5FB6" w:rsidRPr="004C6198">
        <w:rPr>
          <w:rFonts w:ascii="Verdana" w:hAnsi="Verdana" w:cs="Verdana"/>
          <w:kern w:val="32"/>
          <w:sz w:val="20"/>
          <w:szCs w:val="20"/>
          <w:lang w:val="en-US" w:eastAsia="de-DE"/>
        </w:rPr>
        <w:t>Partners</w:t>
      </w:r>
      <w:r w:rsidR="009F5FB6" w:rsidRPr="0085690E">
        <w:rPr>
          <w:rFonts w:ascii="Verdana" w:hAnsi="Verdana" w:cs="Times New Roman"/>
          <w:kern w:val="32"/>
          <w:sz w:val="20"/>
          <w:szCs w:val="20"/>
        </w:rPr>
        <w:t xml:space="preserve"> waive their right to terminate</w:t>
      </w:r>
      <w:r w:rsidR="009F5FB6" w:rsidRPr="0085690E">
        <w:rPr>
          <w:rFonts w:ascii="Verdana" w:hAnsi="Verdana"/>
          <w:kern w:val="32"/>
          <w:sz w:val="20"/>
        </w:rPr>
        <w:t xml:space="preserve"> the Agreement or </w:t>
      </w:r>
      <w:r w:rsidR="009F5FB6" w:rsidRPr="0085690E">
        <w:rPr>
          <w:rFonts w:ascii="Verdana" w:hAnsi="Verdana" w:cs="Times New Roman"/>
          <w:kern w:val="32"/>
          <w:sz w:val="20"/>
          <w:szCs w:val="20"/>
        </w:rPr>
        <w:t>their membership</w:t>
      </w:r>
      <w:r w:rsidR="009F5FB6" w:rsidRPr="0085690E">
        <w:rPr>
          <w:rFonts w:ascii="Verdana" w:hAnsi="Verdana"/>
          <w:kern w:val="32"/>
          <w:sz w:val="20"/>
        </w:rPr>
        <w:t xml:space="preserve"> in the Partnership</w:t>
      </w:r>
      <w:r w:rsidR="009F5FB6" w:rsidRPr="0085690E">
        <w:rPr>
          <w:rFonts w:ascii="Verdana" w:hAnsi="Verdana" w:cs="Times New Roman"/>
          <w:kern w:val="32"/>
          <w:sz w:val="20"/>
          <w:szCs w:val="20"/>
        </w:rPr>
        <w:t xml:space="preserve"> pursuant to article 546 CO</w:t>
      </w:r>
      <w:r w:rsidR="009F5FB6" w:rsidRPr="0085690E">
        <w:rPr>
          <w:rFonts w:ascii="Verdana" w:hAnsi="Verdana"/>
          <w:kern w:val="32"/>
          <w:sz w:val="20"/>
        </w:rPr>
        <w:t>.</w:t>
      </w:r>
      <w:bookmarkStart w:id="12" w:name="_Toc150778308"/>
      <w:bookmarkStart w:id="13" w:name="_Toc150778311"/>
      <w:bookmarkStart w:id="14" w:name="_Toc150778313"/>
      <w:bookmarkStart w:id="15" w:name="_Toc150778327"/>
      <w:bookmarkEnd w:id="12"/>
      <w:bookmarkEnd w:id="13"/>
      <w:bookmarkEnd w:id="14"/>
      <w:bookmarkEnd w:id="15"/>
    </w:p>
    <w:p w14:paraId="4EE8009D" w14:textId="3347D343" w:rsidR="008F31FA" w:rsidRPr="0085690E" w:rsidRDefault="009F5FB6" w:rsidP="00F73332">
      <w:pPr>
        <w:pStyle w:val="Heading5"/>
        <w:adjustRightInd/>
        <w:jc w:val="both"/>
        <w:rPr>
          <w:rFonts w:cs="Times New Roman"/>
          <w:bCs w:val="0"/>
          <w:kern w:val="32"/>
        </w:rPr>
      </w:pPr>
      <w:bookmarkStart w:id="16" w:name="_Ref39852812"/>
      <w:r w:rsidRPr="0085690E">
        <w:rPr>
          <w:rFonts w:cs="Times New Roman"/>
          <w:bCs w:val="0"/>
          <w:kern w:val="32"/>
        </w:rPr>
        <w:lastRenderedPageBreak/>
        <w:t>Ledger</w:t>
      </w:r>
      <w:bookmarkEnd w:id="16"/>
      <w:r w:rsidR="006F625E" w:rsidRPr="0085690E">
        <w:rPr>
          <w:rFonts w:cs="Times New Roman"/>
          <w:bCs w:val="0"/>
          <w:kern w:val="32"/>
        </w:rPr>
        <w:t>; Beneficial Ownership</w:t>
      </w:r>
    </w:p>
    <w:p w14:paraId="356C5DBA" w14:textId="240E3C8E" w:rsidR="00D9407D" w:rsidRPr="0085690E" w:rsidRDefault="10B04E9A" w:rsidP="00F73332">
      <w:pPr>
        <w:adjustRightInd/>
        <w:jc w:val="both"/>
        <w:rPr>
          <w:rFonts w:ascii="Verdana" w:hAnsi="Verdana" w:cs="Times New Roman"/>
          <w:kern w:val="32"/>
          <w:sz w:val="20"/>
          <w:szCs w:val="20"/>
        </w:rPr>
      </w:pPr>
      <w:r w:rsidRPr="0085690E">
        <w:rPr>
          <w:rFonts w:ascii="Verdana" w:hAnsi="Verdana" w:cs="Times New Roman"/>
          <w:sz w:val="20"/>
          <w:szCs w:val="20"/>
        </w:rPr>
        <w:t>The Partnership shall record the Part of each Partner in ledger kept</w:t>
      </w:r>
      <w:r w:rsidR="009F5FB6" w:rsidRPr="0085690E">
        <w:rPr>
          <w:rFonts w:ascii="Verdana" w:hAnsi="Verdana"/>
          <w:kern w:val="32"/>
          <w:sz w:val="20"/>
          <w:szCs w:val="20"/>
        </w:rPr>
        <w:t xml:space="preserve"> by the Lead Partner </w:t>
      </w:r>
      <w:r w:rsidRPr="0085690E">
        <w:rPr>
          <w:rFonts w:ascii="Verdana" w:hAnsi="Verdana" w:cs="Times New Roman"/>
          <w:sz w:val="20"/>
          <w:szCs w:val="20"/>
        </w:rPr>
        <w:t>("</w:t>
      </w:r>
      <w:r w:rsidRPr="0085690E">
        <w:rPr>
          <w:rFonts w:ascii="Verdana" w:hAnsi="Verdana" w:cs="Times New Roman"/>
          <w:b/>
          <w:bCs/>
          <w:sz w:val="20"/>
          <w:szCs w:val="20"/>
        </w:rPr>
        <w:t>Ledger"</w:t>
      </w:r>
      <w:r w:rsidRPr="0085690E">
        <w:rPr>
          <w:rFonts w:ascii="Verdana" w:hAnsi="Verdana" w:cs="Times New Roman"/>
          <w:sz w:val="20"/>
          <w:szCs w:val="20"/>
        </w:rPr>
        <w:t>).</w:t>
      </w:r>
      <w:r w:rsidR="009F5FB6" w:rsidRPr="0085690E">
        <w:rPr>
          <w:rFonts w:ascii="Verdana" w:hAnsi="Verdana"/>
          <w:kern w:val="32"/>
          <w:sz w:val="20"/>
          <w:szCs w:val="20"/>
        </w:rPr>
        <w:t xml:space="preserve"> The </w:t>
      </w:r>
      <w:r w:rsidRPr="0085690E">
        <w:rPr>
          <w:rFonts w:ascii="Verdana" w:hAnsi="Verdana" w:cs="Times New Roman"/>
          <w:sz w:val="20"/>
          <w:szCs w:val="20"/>
        </w:rPr>
        <w:t xml:space="preserve">initial Ledger is annexed as </w:t>
      </w:r>
      <w:r w:rsidRPr="0085690E">
        <w:rPr>
          <w:rFonts w:ascii="Verdana" w:hAnsi="Verdana" w:cs="Times New Roman"/>
          <w:sz w:val="20"/>
          <w:szCs w:val="20"/>
          <w:u w:val="single"/>
        </w:rPr>
        <w:t>Annex 1</w:t>
      </w:r>
      <w:r w:rsidRPr="0085690E">
        <w:rPr>
          <w:rFonts w:ascii="Verdana" w:hAnsi="Verdana" w:cs="Times New Roman"/>
          <w:sz w:val="20"/>
          <w:szCs w:val="20"/>
        </w:rPr>
        <w:t>. The</w:t>
      </w:r>
      <w:r w:rsidR="009F5FB6" w:rsidRPr="0085690E">
        <w:rPr>
          <w:rFonts w:ascii="Verdana" w:hAnsi="Verdana"/>
          <w:kern w:val="32"/>
          <w:sz w:val="20"/>
          <w:szCs w:val="20"/>
        </w:rPr>
        <w:t xml:space="preserve"> Lead Partner</w:t>
      </w:r>
      <w:r w:rsidRPr="0085690E">
        <w:rPr>
          <w:rFonts w:ascii="Verdana" w:hAnsi="Verdana" w:cs="Times New Roman"/>
          <w:sz w:val="20"/>
          <w:szCs w:val="20"/>
        </w:rPr>
        <w:t xml:space="preserve"> may keep the Ledger</w:t>
      </w:r>
      <w:r w:rsidR="009F5FB6" w:rsidRPr="0085690E">
        <w:rPr>
          <w:rFonts w:ascii="Verdana" w:hAnsi="Verdana"/>
          <w:kern w:val="32"/>
          <w:sz w:val="20"/>
          <w:szCs w:val="20"/>
        </w:rPr>
        <w:t xml:space="preserve"> in </w:t>
      </w:r>
      <w:r w:rsidRPr="0085690E">
        <w:rPr>
          <w:rFonts w:ascii="Verdana" w:hAnsi="Verdana" w:cs="Times New Roman"/>
          <w:sz w:val="20"/>
          <w:szCs w:val="20"/>
        </w:rPr>
        <w:t>a digital form</w:t>
      </w:r>
      <w:r w:rsidR="00BF36E6" w:rsidRPr="0085690E">
        <w:rPr>
          <w:rFonts w:ascii="Verdana" w:hAnsi="Verdana" w:cs="Times New Roman"/>
          <w:sz w:val="20"/>
          <w:szCs w:val="20"/>
        </w:rPr>
        <w:t>.</w:t>
      </w:r>
    </w:p>
    <w:p w14:paraId="1B7730A0" w14:textId="77777777" w:rsidR="00F73332" w:rsidRPr="0085690E" w:rsidRDefault="00F73332" w:rsidP="00F73332">
      <w:pPr>
        <w:adjustRightInd/>
        <w:jc w:val="both"/>
        <w:rPr>
          <w:rFonts w:ascii="Verdana" w:hAnsi="Verdana" w:cs="Times New Roman"/>
          <w:kern w:val="32"/>
          <w:sz w:val="20"/>
          <w:szCs w:val="20"/>
        </w:rPr>
      </w:pPr>
    </w:p>
    <w:p w14:paraId="554AE66B" w14:textId="269087B7" w:rsidR="00F73332"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szCs w:val="20"/>
        </w:rPr>
        <w:t>The Partners acknowledge</w:t>
      </w:r>
      <w:r w:rsidRPr="0085690E">
        <w:rPr>
          <w:rFonts w:ascii="Verdana" w:hAnsi="Verdana" w:cs="Times New Roman"/>
          <w:kern w:val="32"/>
          <w:sz w:val="20"/>
        </w:rPr>
        <w:t xml:space="preserve"> that the Ledger does not constitute individual ownership </w:t>
      </w:r>
      <w:r w:rsidRPr="0085690E">
        <w:rPr>
          <w:rFonts w:ascii="Verdana" w:hAnsi="Verdana"/>
          <w:kern w:val="32"/>
          <w:sz w:val="20"/>
        </w:rPr>
        <w:t xml:space="preserve">in </w:t>
      </w:r>
      <w:r w:rsidRPr="0085690E">
        <w:rPr>
          <w:rFonts w:ascii="Verdana" w:hAnsi="Verdana" w:cs="Times New Roman"/>
          <w:kern w:val="32"/>
          <w:sz w:val="20"/>
        </w:rPr>
        <w:t xml:space="preserve">any assets of </w:t>
      </w:r>
      <w:r w:rsidRPr="0085690E">
        <w:rPr>
          <w:rFonts w:ascii="Verdana" w:hAnsi="Verdana"/>
          <w:kern w:val="32"/>
          <w:sz w:val="20"/>
        </w:rPr>
        <w:t>the Partnership</w:t>
      </w:r>
      <w:r w:rsidRPr="0085690E">
        <w:rPr>
          <w:rFonts w:ascii="Verdana" w:hAnsi="Verdana" w:cs="Times New Roman"/>
          <w:kern w:val="32"/>
          <w:sz w:val="20"/>
        </w:rPr>
        <w:t>, including any Shares.</w:t>
      </w:r>
    </w:p>
    <w:p w14:paraId="4E663013" w14:textId="7C449935" w:rsidR="006F625E"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rPr>
        <w:t xml:space="preserve">Partners </w:t>
      </w:r>
      <w:r w:rsidR="000B6D5B" w:rsidRPr="0085690E">
        <w:rPr>
          <w:rFonts w:ascii="Verdana" w:hAnsi="Verdana" w:cs="Times New Roman"/>
          <w:kern w:val="32"/>
          <w:sz w:val="20"/>
        </w:rPr>
        <w:t>shall</w:t>
      </w:r>
      <w:r w:rsidRPr="0085690E">
        <w:rPr>
          <w:rFonts w:ascii="Verdana" w:hAnsi="Verdana" w:cs="Times New Roman"/>
          <w:kern w:val="32"/>
          <w:sz w:val="20"/>
        </w:rPr>
        <w:t xml:space="preserve"> disclose the ultimate beneficial ownership with respect to their Part </w:t>
      </w:r>
      <w:r w:rsidR="000B6D5B" w:rsidRPr="0085690E">
        <w:rPr>
          <w:rFonts w:ascii="Verdana" w:hAnsi="Verdana" w:cs="Times New Roman"/>
          <w:kern w:val="32"/>
          <w:sz w:val="20"/>
        </w:rPr>
        <w:t xml:space="preserve">upon first request </w:t>
      </w:r>
      <w:r w:rsidR="00BB0102" w:rsidRPr="0085690E">
        <w:rPr>
          <w:rFonts w:ascii="Verdana" w:hAnsi="Verdana" w:cs="Times New Roman"/>
          <w:kern w:val="32"/>
          <w:sz w:val="20"/>
        </w:rPr>
        <w:t xml:space="preserve">by the Lead Partner, </w:t>
      </w:r>
      <w:r w:rsidRPr="0085690E">
        <w:rPr>
          <w:rFonts w:ascii="Verdana" w:hAnsi="Verdana" w:cs="Times New Roman"/>
          <w:kern w:val="32"/>
          <w:sz w:val="20"/>
        </w:rPr>
        <w:t xml:space="preserve">to the other Partners </w:t>
      </w:r>
      <w:r w:rsidR="00BB0102" w:rsidRPr="0085690E">
        <w:rPr>
          <w:rFonts w:ascii="Verdana" w:hAnsi="Verdana" w:cs="Times New Roman"/>
          <w:kern w:val="32"/>
          <w:sz w:val="20"/>
        </w:rPr>
        <w:t xml:space="preserve">including </w:t>
      </w:r>
      <w:r w:rsidRPr="0085690E">
        <w:rPr>
          <w:rFonts w:ascii="Verdana" w:hAnsi="Verdana" w:cs="Times New Roman"/>
          <w:kern w:val="32"/>
          <w:sz w:val="20"/>
        </w:rPr>
        <w:t>the Lead Partner.</w:t>
      </w:r>
    </w:p>
    <w:p w14:paraId="414F2A4F" w14:textId="77777777" w:rsidR="00DB1910" w:rsidRPr="0085690E" w:rsidRDefault="009F5FB6" w:rsidP="00F73332">
      <w:pPr>
        <w:pStyle w:val="Heading5"/>
        <w:adjustRightInd/>
        <w:jc w:val="both"/>
        <w:rPr>
          <w:rFonts w:cs="Times New Roman"/>
          <w:bCs w:val="0"/>
          <w:kern w:val="32"/>
          <w:szCs w:val="24"/>
        </w:rPr>
      </w:pPr>
      <w:bookmarkStart w:id="17" w:name="_cp_text_1_37"/>
      <w:bookmarkStart w:id="18" w:name="_cp_text_2_39"/>
      <w:bookmarkEnd w:id="17"/>
      <w:bookmarkEnd w:id="18"/>
      <w:r w:rsidRPr="0085690E">
        <w:rPr>
          <w:rFonts w:cs="Times New Roman"/>
          <w:bCs w:val="0"/>
          <w:kern w:val="32"/>
          <w:szCs w:val="24"/>
        </w:rPr>
        <w:t>Allocation of Profits and Losses</w:t>
      </w:r>
    </w:p>
    <w:p w14:paraId="1516F7A3" w14:textId="3EDCAE5E" w:rsidR="00DB1910" w:rsidRPr="0085690E" w:rsidRDefault="009F5FB6" w:rsidP="00F73332">
      <w:pPr>
        <w:adjustRightInd/>
        <w:jc w:val="both"/>
        <w:rPr>
          <w:rFonts w:ascii="Verdana" w:hAnsi="Verdana"/>
          <w:kern w:val="32"/>
          <w:sz w:val="20"/>
        </w:rPr>
      </w:pPr>
      <w:r w:rsidRPr="0085690E">
        <w:rPr>
          <w:rFonts w:ascii="Verdana" w:hAnsi="Verdana" w:cs="Times New Roman"/>
          <w:kern w:val="32"/>
          <w:sz w:val="20"/>
        </w:rPr>
        <w:t>Unless defined otherwise herein, a</w:t>
      </w:r>
      <w:r w:rsidR="00BB6BB3" w:rsidRPr="0085690E">
        <w:rPr>
          <w:rFonts w:ascii="Verdana" w:hAnsi="Verdana" w:cs="Times New Roman"/>
          <w:kern w:val="32"/>
          <w:sz w:val="20"/>
        </w:rPr>
        <w:t>ll profits</w:t>
      </w:r>
      <w:r w:rsidR="00BB6BB3" w:rsidRPr="0085690E">
        <w:rPr>
          <w:rFonts w:ascii="Verdana" w:hAnsi="Verdana"/>
          <w:kern w:val="32"/>
          <w:sz w:val="20"/>
        </w:rPr>
        <w:t xml:space="preserve"> and </w:t>
      </w:r>
      <w:r w:rsidR="00BB6BB3" w:rsidRPr="0085690E">
        <w:rPr>
          <w:rFonts w:ascii="Verdana" w:hAnsi="Verdana" w:cs="Times New Roman"/>
          <w:kern w:val="32"/>
          <w:sz w:val="20"/>
        </w:rPr>
        <w:t>losses of the Partnership are attributed to the Partners in proportion to each Partner's Part</w:t>
      </w:r>
      <w:r w:rsidR="00BB6BB3" w:rsidRPr="0085690E">
        <w:rPr>
          <w:rFonts w:ascii="Verdana" w:hAnsi="Verdana"/>
          <w:kern w:val="32"/>
          <w:sz w:val="20"/>
        </w:rPr>
        <w:t>.</w:t>
      </w:r>
    </w:p>
    <w:p w14:paraId="2D26E103" w14:textId="77777777" w:rsidR="00DB1910" w:rsidRPr="0085690E" w:rsidRDefault="009F5FB6" w:rsidP="10B04E9A">
      <w:pPr>
        <w:pStyle w:val="Heading4"/>
        <w:adjustRightInd/>
        <w:jc w:val="both"/>
        <w:rPr>
          <w:kern w:val="32"/>
        </w:rPr>
      </w:pPr>
      <w:bookmarkStart w:id="19" w:name="_cp_text_2_43"/>
      <w:bookmarkEnd w:id="19"/>
      <w:r w:rsidRPr="0085690E">
        <w:rPr>
          <w:kern w:val="32"/>
        </w:rPr>
        <w:t>Contributions</w:t>
      </w:r>
      <w:r w:rsidR="10B04E9A" w:rsidRPr="0085690E">
        <w:rPr>
          <w:rFonts w:cs="Times New Roman"/>
        </w:rPr>
        <w:t xml:space="preserve"> by the Partners </w:t>
      </w:r>
    </w:p>
    <w:p w14:paraId="4792FDCA" w14:textId="77777777" w:rsidR="00DB1910" w:rsidRPr="0085690E" w:rsidRDefault="009F5FB6" w:rsidP="00F73332">
      <w:pPr>
        <w:pStyle w:val="Heading5"/>
        <w:adjustRightInd/>
        <w:jc w:val="both"/>
        <w:rPr>
          <w:kern w:val="32"/>
        </w:rPr>
      </w:pPr>
      <w:r w:rsidRPr="0085690E">
        <w:rPr>
          <w:kern w:val="32"/>
        </w:rPr>
        <w:t>Initial Contribution</w:t>
      </w:r>
    </w:p>
    <w:p w14:paraId="6D1F1615" w14:textId="3ABF9D30" w:rsidR="00DB1910" w:rsidRPr="0085690E" w:rsidRDefault="009F5FB6" w:rsidP="00F73332">
      <w:pPr>
        <w:pStyle w:val="TextTopNum0"/>
        <w:numPr>
          <w:ilvl w:val="0"/>
          <w:numId w:val="0"/>
        </w:numPr>
        <w:adjustRightInd/>
        <w:spacing w:before="0" w:line="240" w:lineRule="auto"/>
        <w:rPr>
          <w:rFonts w:cs="Times New Roman"/>
          <w:kern w:val="32"/>
          <w:szCs w:val="24"/>
          <w:lang w:val="en-GB" w:eastAsia="en-US"/>
        </w:rPr>
      </w:pPr>
      <w:r w:rsidRPr="0085690E">
        <w:rPr>
          <w:kern w:val="32"/>
        </w:rPr>
        <w:t>Upon request of the Lead Partner</w:t>
      </w:r>
      <w:r w:rsidR="00523935" w:rsidRPr="0085690E">
        <w:rPr>
          <w:rFonts w:cs="Times New Roman"/>
          <w:kern w:val="32"/>
          <w:szCs w:val="24"/>
          <w:lang w:val="en-GB" w:eastAsia="en-US"/>
        </w:rPr>
        <w:t xml:space="preserve"> in writing</w:t>
      </w:r>
      <w:r w:rsidRPr="0085690E">
        <w:rPr>
          <w:rFonts w:cs="Times New Roman"/>
          <w:kern w:val="32"/>
          <w:szCs w:val="24"/>
          <w:lang w:val="en-GB" w:eastAsia="en-US"/>
        </w:rPr>
        <w:t xml:space="preserve">, each Partner </w:t>
      </w:r>
      <w:r w:rsidRPr="0085690E">
        <w:rPr>
          <w:kern w:val="32"/>
        </w:rPr>
        <w:t xml:space="preserve">shall </w:t>
      </w:r>
      <w:r w:rsidR="00523935" w:rsidRPr="0085690E">
        <w:rPr>
          <w:rFonts w:cs="Times New Roman"/>
          <w:kern w:val="32"/>
          <w:szCs w:val="24"/>
          <w:lang w:val="en-GB" w:eastAsia="en-US"/>
        </w:rPr>
        <w:t xml:space="preserve">make </w:t>
      </w:r>
      <w:r w:rsidR="00122DFD" w:rsidRPr="0085690E">
        <w:rPr>
          <w:rFonts w:cs="Times New Roman"/>
          <w:kern w:val="32"/>
          <w:szCs w:val="24"/>
          <w:lang w:val="en-GB" w:eastAsia="en-US"/>
        </w:rPr>
        <w:t>his/her</w:t>
      </w:r>
      <w:r w:rsidR="00D700E5" w:rsidRPr="0085690E">
        <w:rPr>
          <w:rFonts w:cs="Times New Roman"/>
          <w:kern w:val="32"/>
          <w:szCs w:val="24"/>
          <w:lang w:val="en-GB" w:eastAsia="en-US"/>
        </w:rPr>
        <w:t>/its</w:t>
      </w:r>
      <w:r w:rsidR="00122DFD" w:rsidRPr="0085690E">
        <w:rPr>
          <w:kern w:val="32"/>
        </w:rPr>
        <w:t xml:space="preserve"> initial </w:t>
      </w:r>
      <w:r w:rsidR="00122DFD" w:rsidRPr="0085690E">
        <w:rPr>
          <w:rFonts w:cs="Times New Roman"/>
          <w:kern w:val="32"/>
          <w:szCs w:val="24"/>
          <w:lang w:val="en-GB" w:eastAsia="en-US"/>
        </w:rPr>
        <w:t>contribution</w:t>
      </w:r>
      <w:r w:rsidR="00122DFD" w:rsidRPr="0085690E">
        <w:rPr>
          <w:kern w:val="32"/>
        </w:rPr>
        <w:t xml:space="preserve"> as </w:t>
      </w:r>
      <w:r w:rsidR="00122DFD" w:rsidRPr="0085690E">
        <w:rPr>
          <w:rFonts w:cs="Times New Roman"/>
          <w:kern w:val="32"/>
          <w:szCs w:val="24"/>
          <w:lang w:val="en-GB" w:eastAsia="en-US"/>
        </w:rPr>
        <w:t>indicated in</w:t>
      </w:r>
      <w:r w:rsidR="00122DFD" w:rsidRPr="0085690E">
        <w:rPr>
          <w:kern w:val="32"/>
        </w:rPr>
        <w:t xml:space="preserve"> </w:t>
      </w:r>
      <w:r w:rsidR="00122DFD" w:rsidRPr="0085690E">
        <w:rPr>
          <w:kern w:val="32"/>
          <w:u w:val="single"/>
        </w:rPr>
        <w:t>Annex</w:t>
      </w:r>
      <w:r w:rsidR="00122DFD" w:rsidRPr="0085690E">
        <w:rPr>
          <w:rFonts w:cs="Times New Roman"/>
          <w:kern w:val="32"/>
          <w:szCs w:val="24"/>
          <w:u w:val="single"/>
          <w:lang w:val="en-GB" w:eastAsia="en-US"/>
        </w:rPr>
        <w:t> I</w:t>
      </w:r>
      <w:r w:rsidR="00122DFD" w:rsidRPr="0085690E">
        <w:rPr>
          <w:rFonts w:cs="Times New Roman"/>
          <w:kern w:val="32"/>
          <w:szCs w:val="24"/>
          <w:lang w:val="en-GB" w:eastAsia="en-US"/>
        </w:rPr>
        <w:t xml:space="preserve"> </w:t>
      </w:r>
      <w:r w:rsidRPr="0085690E">
        <w:rPr>
          <w:rFonts w:cs="Times New Roman"/>
          <w:kern w:val="32"/>
          <w:szCs w:val="24"/>
          <w:lang w:val="en-GB" w:eastAsia="en-US"/>
        </w:rPr>
        <w:t>within three (3) business days.</w:t>
      </w:r>
      <w:r w:rsidR="00523935" w:rsidRPr="0085690E">
        <w:rPr>
          <w:rFonts w:cs="Times New Roman"/>
          <w:kern w:val="32"/>
          <w:szCs w:val="24"/>
          <w:lang w:val="en-GB" w:eastAsia="en-US"/>
        </w:rPr>
        <w:t xml:space="preserve"> </w:t>
      </w:r>
      <w:r w:rsidR="00523935" w:rsidRPr="0085690E">
        <w:rPr>
          <w:kern w:val="32"/>
          <w:lang w:val="en-GB"/>
        </w:rPr>
        <w:t xml:space="preserve">The </w:t>
      </w:r>
      <w:r w:rsidR="00523935" w:rsidRPr="0085690E">
        <w:rPr>
          <w:rFonts w:cs="Times New Roman"/>
          <w:kern w:val="32"/>
          <w:szCs w:val="24"/>
          <w:lang w:val="en-GB" w:eastAsia="en-US"/>
        </w:rPr>
        <w:t xml:space="preserve">contribution may be made in </w:t>
      </w:r>
      <w:r w:rsidR="00EC3F70" w:rsidRPr="0085690E">
        <w:rPr>
          <w:rFonts w:cs="Times New Roman"/>
          <w:kern w:val="32"/>
          <w:szCs w:val="24"/>
          <w:lang w:val="en-GB" w:eastAsia="en-US"/>
        </w:rPr>
        <w:t xml:space="preserve">cash to </w:t>
      </w:r>
      <w:r w:rsidR="00523935" w:rsidRPr="0085690E">
        <w:rPr>
          <w:rFonts w:cs="Times New Roman"/>
          <w:kern w:val="32"/>
          <w:szCs w:val="24"/>
          <w:lang w:val="en-GB" w:eastAsia="en-US"/>
        </w:rPr>
        <w:t xml:space="preserve">a bank </w:t>
      </w:r>
      <w:r w:rsidR="00523935" w:rsidRPr="0085690E">
        <w:rPr>
          <w:kern w:val="32"/>
          <w:lang w:val="en-GB"/>
        </w:rPr>
        <w:t xml:space="preserve">account </w:t>
      </w:r>
      <w:r w:rsidR="00523935" w:rsidRPr="0085690E">
        <w:rPr>
          <w:rFonts w:cs="Times New Roman"/>
          <w:kern w:val="32"/>
          <w:szCs w:val="24"/>
          <w:lang w:val="en-GB" w:eastAsia="en-US"/>
        </w:rPr>
        <w:t>designated</w:t>
      </w:r>
      <w:r w:rsidR="00523935" w:rsidRPr="0085690E">
        <w:rPr>
          <w:kern w:val="32"/>
          <w:lang w:val="en-GB"/>
        </w:rPr>
        <w:t xml:space="preserve"> by the Lead Partner</w:t>
      </w:r>
      <w:r w:rsidR="00EC3F70" w:rsidRPr="0085690E">
        <w:rPr>
          <w:rFonts w:cs="Times New Roman"/>
          <w:kern w:val="32"/>
          <w:szCs w:val="24"/>
          <w:lang w:val="en-GB" w:eastAsia="en-US"/>
        </w:rPr>
        <w:t xml:space="preserve"> or in any other form as agreed between the Partners (e.g. contribution of shares in the Company held by the Partners individually).</w:t>
      </w:r>
    </w:p>
    <w:p w14:paraId="1066017E" w14:textId="77777777" w:rsidR="00F73332" w:rsidRPr="0085690E" w:rsidRDefault="00F73332" w:rsidP="00267E92">
      <w:pPr>
        <w:rPr>
          <w:rFonts w:ascii="Verdana" w:hAnsi="Verdana"/>
        </w:rPr>
      </w:pPr>
    </w:p>
    <w:p w14:paraId="5C9F0C74" w14:textId="1AE9BE0F" w:rsidR="00E5350C" w:rsidRPr="0085690E" w:rsidRDefault="009F5FB6" w:rsidP="00F73332">
      <w:pPr>
        <w:jc w:val="both"/>
        <w:rPr>
          <w:rFonts w:ascii="Verdana" w:hAnsi="Verdana"/>
          <w:sz w:val="20"/>
          <w:szCs w:val="20"/>
        </w:rPr>
      </w:pPr>
      <w:r w:rsidRPr="0085690E">
        <w:rPr>
          <w:rFonts w:ascii="Verdana" w:hAnsi="Verdana"/>
          <w:sz w:val="20"/>
          <w:szCs w:val="20"/>
        </w:rPr>
        <w:t xml:space="preserve">No Partner shall be entitled to any interest </w:t>
      </w:r>
      <w:r w:rsidR="00122DFD" w:rsidRPr="0085690E">
        <w:rPr>
          <w:rFonts w:ascii="Verdana" w:hAnsi="Verdana"/>
          <w:sz w:val="20"/>
          <w:szCs w:val="20"/>
        </w:rPr>
        <w:t xml:space="preserve">on </w:t>
      </w:r>
      <w:r w:rsidRPr="0085690E">
        <w:rPr>
          <w:rFonts w:ascii="Verdana" w:hAnsi="Verdana"/>
          <w:sz w:val="20"/>
          <w:szCs w:val="20"/>
        </w:rPr>
        <w:t>any contribution to the Partnership.</w:t>
      </w:r>
    </w:p>
    <w:p w14:paraId="5CAD9C79" w14:textId="77777777" w:rsidR="00DB1910" w:rsidRPr="0085690E" w:rsidRDefault="009F5FB6" w:rsidP="00F73332">
      <w:pPr>
        <w:pStyle w:val="Heading5"/>
        <w:adjustRightInd/>
        <w:jc w:val="both"/>
        <w:rPr>
          <w:kern w:val="32"/>
        </w:rPr>
      </w:pPr>
      <w:r w:rsidRPr="0085690E">
        <w:rPr>
          <w:rFonts w:cs="Times New Roman"/>
          <w:bCs w:val="0"/>
          <w:kern w:val="32"/>
          <w:szCs w:val="24"/>
        </w:rPr>
        <w:t>Later</w:t>
      </w:r>
      <w:r w:rsidRPr="0085690E">
        <w:rPr>
          <w:kern w:val="32"/>
        </w:rPr>
        <w:t xml:space="preserve"> Investment Rounds of Company</w:t>
      </w:r>
    </w:p>
    <w:p w14:paraId="0B58C219" w14:textId="7C0EB155" w:rsidR="00900DA4"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rPr>
        <w:t>No Partner has any obligation to provide any financing to the Company exceeding the initial contribution by each Partner, unless a Partner has confirmed such in writing.</w:t>
      </w:r>
    </w:p>
    <w:p w14:paraId="671B0163" w14:textId="77777777" w:rsidR="00900DA4" w:rsidRPr="0085690E" w:rsidRDefault="00900DA4" w:rsidP="00F73332">
      <w:pPr>
        <w:adjustRightInd/>
        <w:jc w:val="both"/>
        <w:rPr>
          <w:rFonts w:ascii="Verdana" w:hAnsi="Verdana" w:cs="Times New Roman"/>
          <w:kern w:val="32"/>
          <w:sz w:val="20"/>
        </w:rPr>
      </w:pPr>
    </w:p>
    <w:p w14:paraId="121117AC" w14:textId="078FAD2D" w:rsidR="00E5350C" w:rsidRPr="0085690E" w:rsidRDefault="009F5FB6" w:rsidP="00F73332">
      <w:pPr>
        <w:adjustRightInd/>
        <w:jc w:val="both"/>
        <w:rPr>
          <w:rFonts w:ascii="Verdana" w:hAnsi="Verdana"/>
          <w:kern w:val="32"/>
          <w:sz w:val="20"/>
        </w:rPr>
      </w:pPr>
      <w:r w:rsidRPr="0085690E">
        <w:rPr>
          <w:rFonts w:ascii="Verdana" w:hAnsi="Verdana"/>
          <w:kern w:val="32"/>
          <w:sz w:val="20"/>
        </w:rPr>
        <w:t xml:space="preserve">Each Partner has the individual </w:t>
      </w:r>
      <w:bookmarkStart w:id="20" w:name="_cp_text_2_45"/>
      <w:bookmarkEnd w:id="20"/>
      <w:r w:rsidRPr="0085690E">
        <w:rPr>
          <w:rFonts w:ascii="Verdana" w:hAnsi="Verdana"/>
          <w:kern w:val="32"/>
          <w:sz w:val="20"/>
        </w:rPr>
        <w:t xml:space="preserve">right </w:t>
      </w:r>
      <w:r w:rsidRPr="0085690E">
        <w:rPr>
          <w:rFonts w:ascii="Verdana" w:hAnsi="Verdana" w:cs="Times New Roman"/>
          <w:kern w:val="32"/>
          <w:sz w:val="20"/>
        </w:rPr>
        <w:t xml:space="preserve">(but no obligation) </w:t>
      </w:r>
      <w:r w:rsidRPr="0085690E">
        <w:rPr>
          <w:rFonts w:ascii="Verdana" w:hAnsi="Verdana"/>
          <w:kern w:val="32"/>
          <w:sz w:val="20"/>
        </w:rPr>
        <w:t xml:space="preserve">to participate in any Later Investment Round </w:t>
      </w:r>
      <w:r w:rsidR="003D0925" w:rsidRPr="0085690E">
        <w:rPr>
          <w:rFonts w:ascii="Verdana" w:hAnsi="Verdana" w:cs="Times New Roman"/>
          <w:kern w:val="32"/>
          <w:sz w:val="20"/>
        </w:rPr>
        <w:t xml:space="preserve">through the Partnership. </w:t>
      </w:r>
      <w:r w:rsidR="003D0925" w:rsidRPr="0085690E">
        <w:rPr>
          <w:rFonts w:ascii="Verdana" w:hAnsi="Verdana"/>
          <w:kern w:val="32"/>
          <w:sz w:val="20"/>
        </w:rPr>
        <w:t xml:space="preserve">If a Partner </w:t>
      </w:r>
      <w:r w:rsidR="003D0925" w:rsidRPr="0085690E">
        <w:rPr>
          <w:rFonts w:ascii="Verdana" w:hAnsi="Verdana" w:cs="Times New Roman"/>
          <w:kern w:val="32"/>
          <w:sz w:val="20"/>
        </w:rPr>
        <w:t>does not exercise</w:t>
      </w:r>
      <w:r w:rsidR="003D0925" w:rsidRPr="0085690E">
        <w:rPr>
          <w:rFonts w:ascii="Verdana" w:hAnsi="Verdana"/>
          <w:kern w:val="32"/>
          <w:sz w:val="20"/>
        </w:rPr>
        <w:t xml:space="preserve"> subscription </w:t>
      </w:r>
      <w:r w:rsidR="003D0925" w:rsidRPr="0085690E">
        <w:rPr>
          <w:rFonts w:ascii="Verdana" w:hAnsi="Verdana" w:cs="Times New Roman"/>
          <w:kern w:val="32"/>
          <w:sz w:val="20"/>
        </w:rPr>
        <w:t xml:space="preserve">rights </w:t>
      </w:r>
      <w:r w:rsidRPr="0085690E">
        <w:rPr>
          <w:rFonts w:ascii="Verdana" w:hAnsi="Verdana" w:cs="Times New Roman"/>
          <w:kern w:val="32"/>
          <w:sz w:val="20"/>
        </w:rPr>
        <w:t>attributed</w:t>
      </w:r>
      <w:r w:rsidR="003D0925" w:rsidRPr="0085690E">
        <w:rPr>
          <w:rFonts w:ascii="Verdana" w:hAnsi="Verdana" w:cs="Times New Roman"/>
          <w:kern w:val="32"/>
          <w:sz w:val="20"/>
        </w:rPr>
        <w:t xml:space="preserve"> to his/her</w:t>
      </w:r>
      <w:r w:rsidR="00D700E5" w:rsidRPr="0085690E">
        <w:rPr>
          <w:rFonts w:ascii="Verdana" w:hAnsi="Verdana" w:cs="Times New Roman"/>
          <w:kern w:val="32"/>
          <w:sz w:val="20"/>
        </w:rPr>
        <w:t>/its</w:t>
      </w:r>
      <w:r w:rsidR="003D0925" w:rsidRPr="0085690E">
        <w:rPr>
          <w:rFonts w:ascii="Verdana" w:hAnsi="Verdana" w:cs="Times New Roman"/>
          <w:kern w:val="32"/>
          <w:sz w:val="20"/>
        </w:rPr>
        <w:t xml:space="preserve"> Part within a deadline set by the Lead Partner in writing or waives the relevant subscription rights</w:t>
      </w:r>
      <w:r w:rsidRPr="0085690E">
        <w:rPr>
          <w:rFonts w:ascii="Verdana" w:hAnsi="Verdana" w:cs="Times New Roman"/>
          <w:kern w:val="32"/>
          <w:sz w:val="20"/>
        </w:rPr>
        <w:t xml:space="preserve"> in writing</w:t>
      </w:r>
      <w:r w:rsidR="003D0925" w:rsidRPr="0085690E">
        <w:rPr>
          <w:rFonts w:ascii="Verdana" w:hAnsi="Verdana" w:cs="Times New Roman"/>
          <w:kern w:val="32"/>
          <w:sz w:val="20"/>
        </w:rPr>
        <w:t xml:space="preserve">, the Lead Partner may reassign such rights to other Partners </w:t>
      </w:r>
      <w:r w:rsidRPr="0085690E">
        <w:rPr>
          <w:rFonts w:ascii="Verdana" w:hAnsi="Verdana" w:cs="Times New Roman"/>
          <w:kern w:val="32"/>
          <w:sz w:val="20"/>
        </w:rPr>
        <w:t>on a pro rata basis</w:t>
      </w:r>
      <w:r w:rsidR="003D0925" w:rsidRPr="0085690E">
        <w:rPr>
          <w:rFonts w:ascii="Verdana" w:hAnsi="Verdana"/>
          <w:kern w:val="32"/>
          <w:sz w:val="20"/>
        </w:rPr>
        <w:t xml:space="preserve">. </w:t>
      </w:r>
    </w:p>
    <w:p w14:paraId="67872C87" w14:textId="77777777" w:rsidR="00CA677C" w:rsidRPr="0085690E" w:rsidRDefault="00CA677C" w:rsidP="00F73332">
      <w:pPr>
        <w:adjustRightInd/>
        <w:jc w:val="both"/>
        <w:rPr>
          <w:rFonts w:ascii="Verdana" w:hAnsi="Verdana"/>
          <w:kern w:val="32"/>
          <w:sz w:val="20"/>
        </w:rPr>
      </w:pPr>
    </w:p>
    <w:p w14:paraId="34C5D9C2" w14:textId="77777777" w:rsidR="00AF333D"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rPr>
        <w:t xml:space="preserve">To the extent Partners participate </w:t>
      </w:r>
      <w:bookmarkStart w:id="21" w:name="_cp_text_2_46"/>
      <w:bookmarkStart w:id="22" w:name="_cp_text_1_47"/>
      <w:bookmarkEnd w:id="21"/>
      <w:r w:rsidRPr="0085690E">
        <w:rPr>
          <w:rFonts w:ascii="Verdana" w:hAnsi="Verdana" w:cs="Times New Roman"/>
          <w:kern w:val="32"/>
          <w:sz w:val="20"/>
        </w:rPr>
        <w:t xml:space="preserve">in </w:t>
      </w:r>
      <w:bookmarkEnd w:id="22"/>
      <w:r w:rsidRPr="0085690E">
        <w:rPr>
          <w:rFonts w:ascii="Verdana" w:hAnsi="Verdana" w:cs="Times New Roman"/>
          <w:kern w:val="32"/>
          <w:sz w:val="20"/>
        </w:rPr>
        <w:t>a Later Investment Round, the Ledger is updated accordingly.</w:t>
      </w:r>
    </w:p>
    <w:p w14:paraId="253FAAC4" w14:textId="77777777" w:rsidR="00F05F06" w:rsidRPr="0085690E" w:rsidRDefault="00F05F06" w:rsidP="00F73332">
      <w:pPr>
        <w:adjustRightInd/>
        <w:jc w:val="both"/>
        <w:rPr>
          <w:rFonts w:ascii="Verdana" w:hAnsi="Verdana" w:cs="Times New Roman"/>
          <w:kern w:val="32"/>
          <w:sz w:val="20"/>
          <w:highlight w:val="yellow"/>
        </w:rPr>
      </w:pPr>
    </w:p>
    <w:p w14:paraId="1686D907" w14:textId="010992FD" w:rsidR="00DB1910" w:rsidRPr="0085690E" w:rsidRDefault="009F5FB6" w:rsidP="00F73332">
      <w:pPr>
        <w:adjustRightInd/>
        <w:jc w:val="both"/>
        <w:rPr>
          <w:rFonts w:ascii="Verdana" w:eastAsiaTheme="minorHAnsi" w:hAnsi="Verdana" w:cstheme="minorBidi"/>
          <w:kern w:val="32"/>
          <w:sz w:val="20"/>
          <w:highlight w:val="yellow"/>
        </w:rPr>
      </w:pPr>
      <w:r w:rsidRPr="0085690E">
        <w:rPr>
          <w:rFonts w:ascii="Verdana" w:hAnsi="Verdana"/>
          <w:kern w:val="32"/>
          <w:sz w:val="20"/>
        </w:rPr>
        <w:t xml:space="preserve">The Partners </w:t>
      </w:r>
      <w:r w:rsidRPr="0085690E">
        <w:rPr>
          <w:rFonts w:ascii="Verdana" w:hAnsi="Verdana" w:cs="Times New Roman"/>
          <w:kern w:val="32"/>
          <w:sz w:val="20"/>
        </w:rPr>
        <w:t>[</w:t>
      </w:r>
      <w:r w:rsidRPr="0085690E">
        <w:rPr>
          <w:rFonts w:ascii="Verdana" w:hAnsi="Verdana"/>
          <w:kern w:val="32"/>
          <w:sz w:val="20"/>
        </w:rPr>
        <w:t xml:space="preserve">shall </w:t>
      </w:r>
      <w:r w:rsidRPr="0085690E">
        <w:rPr>
          <w:rFonts w:ascii="Verdana" w:hAnsi="Verdana" w:cs="Times New Roman"/>
          <w:kern w:val="32"/>
          <w:sz w:val="20"/>
        </w:rPr>
        <w:t>refrain from making / shall be allowed to make] direct [debt or equity] investments in the Company</w:t>
      </w:r>
      <w:r w:rsidR="009E048B" w:rsidRPr="0085690E">
        <w:rPr>
          <w:rFonts w:ascii="Verdana" w:hAnsi="Verdana" w:cs="Times New Roman"/>
          <w:kern w:val="32"/>
          <w:sz w:val="20"/>
        </w:rPr>
        <w:t xml:space="preserve"> other than through</w:t>
      </w:r>
      <w:r w:rsidR="009E048B" w:rsidRPr="0085690E">
        <w:rPr>
          <w:rFonts w:ascii="Verdana" w:hAnsi="Verdana"/>
          <w:kern w:val="32"/>
          <w:sz w:val="20"/>
        </w:rPr>
        <w:t xml:space="preserve"> the Partnership</w:t>
      </w:r>
      <w:r w:rsidRPr="0085690E">
        <w:rPr>
          <w:rFonts w:ascii="Verdana" w:hAnsi="Verdana" w:cs="Times New Roman"/>
          <w:kern w:val="32"/>
          <w:sz w:val="20"/>
        </w:rPr>
        <w:t>.</w:t>
      </w:r>
      <w:r w:rsidRPr="0085690E">
        <w:rPr>
          <w:rStyle w:val="FootnoteReference"/>
          <w:rFonts w:ascii="Verdana" w:hAnsi="Verdana" w:cs="Times New Roman"/>
          <w:kern w:val="32"/>
          <w:sz w:val="20"/>
        </w:rPr>
        <w:footnoteReference w:id="7"/>
      </w:r>
    </w:p>
    <w:p w14:paraId="4E40A162" w14:textId="6758A01E" w:rsidR="00DB1910" w:rsidRPr="0085690E" w:rsidRDefault="009F5FB6" w:rsidP="00F73332">
      <w:pPr>
        <w:pStyle w:val="Heading5"/>
        <w:adjustRightInd/>
        <w:jc w:val="both"/>
        <w:rPr>
          <w:rFonts w:cs="Times New Roman"/>
          <w:bCs w:val="0"/>
          <w:kern w:val="32"/>
          <w:szCs w:val="24"/>
        </w:rPr>
      </w:pPr>
      <w:r w:rsidRPr="0085690E">
        <w:rPr>
          <w:rFonts w:cs="Times New Roman"/>
          <w:bCs w:val="0"/>
          <w:kern w:val="32"/>
          <w:szCs w:val="24"/>
        </w:rPr>
        <w:t>Costs and Expenses; Taxes</w:t>
      </w:r>
    </w:p>
    <w:p w14:paraId="207BFD27" w14:textId="2C9A603D" w:rsidR="00DB1910" w:rsidRPr="0085690E" w:rsidRDefault="009F5FB6" w:rsidP="00F73332">
      <w:pPr>
        <w:adjustRightInd/>
        <w:jc w:val="both"/>
        <w:rPr>
          <w:rFonts w:ascii="Verdana" w:hAnsi="Verdana"/>
          <w:kern w:val="32"/>
          <w:sz w:val="20"/>
          <w:lang w:val="en-US"/>
        </w:rPr>
      </w:pPr>
      <w:r w:rsidRPr="0085690E">
        <w:rPr>
          <w:rFonts w:ascii="Verdana" w:hAnsi="Verdana" w:cs="Times New Roman"/>
          <w:kern w:val="32"/>
          <w:sz w:val="20"/>
          <w:szCs w:val="20"/>
        </w:rPr>
        <w:t xml:space="preserve">All costs and expenses related to the set-up, running and wind-down </w:t>
      </w:r>
      <w:r w:rsidRPr="0085690E">
        <w:rPr>
          <w:rFonts w:ascii="Verdana" w:hAnsi="Verdana"/>
          <w:kern w:val="32"/>
          <w:sz w:val="20"/>
        </w:rPr>
        <w:t xml:space="preserve">of the Partnership shall be divided </w:t>
      </w:r>
      <w:bookmarkStart w:id="23" w:name="_Ref2861520"/>
      <w:bookmarkStart w:id="24" w:name="_cp_text_1_51"/>
      <w:r w:rsidR="10B04E9A" w:rsidRPr="0085690E">
        <w:rPr>
          <w:rFonts w:ascii="Verdana" w:hAnsi="Verdana" w:cs="Times New Roman"/>
        </w:rPr>
        <w:t xml:space="preserve">between </w:t>
      </w:r>
      <w:bookmarkEnd w:id="23"/>
      <w:r w:rsidR="008D395C" w:rsidRPr="0085690E">
        <w:rPr>
          <w:rFonts w:ascii="Verdana" w:hAnsi="Verdana"/>
          <w:kern w:val="32"/>
          <w:sz w:val="20"/>
        </w:rPr>
        <w:t xml:space="preserve">the Partners in proportion to </w:t>
      </w:r>
      <w:r w:rsidR="008D395C" w:rsidRPr="0085690E">
        <w:rPr>
          <w:rFonts w:ascii="Verdana" w:hAnsi="Verdana" w:cs="Times New Roman"/>
          <w:kern w:val="32"/>
          <w:sz w:val="20"/>
        </w:rPr>
        <w:t>each Partner's Part</w:t>
      </w:r>
      <w:r w:rsidR="008D395C" w:rsidRPr="0085690E">
        <w:rPr>
          <w:rFonts w:ascii="Verdana" w:hAnsi="Verdana"/>
          <w:kern w:val="32"/>
          <w:sz w:val="20"/>
        </w:rPr>
        <w:t>.</w:t>
      </w:r>
      <w:bookmarkEnd w:id="24"/>
    </w:p>
    <w:p w14:paraId="4FAB7EC2" w14:textId="77777777" w:rsidR="00C24127" w:rsidRPr="0085690E" w:rsidRDefault="00C24127" w:rsidP="00F73332">
      <w:pPr>
        <w:adjustRightInd/>
        <w:jc w:val="both"/>
        <w:rPr>
          <w:rFonts w:ascii="Verdana" w:hAnsi="Verdana" w:cs="Times New Roman"/>
          <w:kern w:val="32"/>
          <w:sz w:val="20"/>
          <w:szCs w:val="20"/>
        </w:rPr>
      </w:pPr>
    </w:p>
    <w:p w14:paraId="012ABE29" w14:textId="4D7C222B" w:rsidR="00BD3E0A" w:rsidRPr="0085690E" w:rsidRDefault="009F5FB6" w:rsidP="00F73332">
      <w:pPr>
        <w:jc w:val="both"/>
        <w:rPr>
          <w:rFonts w:ascii="Verdana" w:hAnsi="Verdana" w:cs="Times New Roman"/>
          <w:kern w:val="32"/>
          <w:sz w:val="20"/>
        </w:rPr>
      </w:pPr>
      <w:r w:rsidRPr="0085690E">
        <w:rPr>
          <w:rFonts w:ascii="Verdana" w:hAnsi="Verdana"/>
          <w:sz w:val="20"/>
          <w:szCs w:val="20"/>
        </w:rPr>
        <w:t xml:space="preserve">Each Partner shall bear </w:t>
      </w:r>
      <w:r w:rsidR="001A2DF0" w:rsidRPr="0085690E">
        <w:rPr>
          <w:rFonts w:ascii="Verdana" w:hAnsi="Verdana"/>
          <w:sz w:val="20"/>
          <w:szCs w:val="20"/>
        </w:rPr>
        <w:t>his/her</w:t>
      </w:r>
      <w:r w:rsidR="00D700E5" w:rsidRPr="0085690E">
        <w:rPr>
          <w:rFonts w:ascii="Verdana" w:hAnsi="Verdana"/>
          <w:sz w:val="20"/>
          <w:szCs w:val="20"/>
        </w:rPr>
        <w:t>/its</w:t>
      </w:r>
      <w:r w:rsidRPr="0085690E">
        <w:rPr>
          <w:rFonts w:ascii="Verdana" w:hAnsi="Verdana"/>
          <w:sz w:val="20"/>
          <w:szCs w:val="20"/>
        </w:rPr>
        <w:t xml:space="preserve"> own costs and expenses arising out of or in connection with him/her becoming, being or ceasing to be a Partner</w:t>
      </w:r>
      <w:r w:rsidR="005B290B" w:rsidRPr="0085690E">
        <w:rPr>
          <w:rFonts w:ascii="Verdana" w:hAnsi="Verdana"/>
          <w:sz w:val="20"/>
          <w:szCs w:val="20"/>
        </w:rPr>
        <w:t xml:space="preserve"> and </w:t>
      </w:r>
      <w:r w:rsidR="005B290B" w:rsidRPr="0085690E">
        <w:rPr>
          <w:rFonts w:ascii="Verdana" w:hAnsi="Verdana" w:cs="Times New Roman"/>
          <w:kern w:val="32"/>
          <w:sz w:val="20"/>
        </w:rPr>
        <w:t>e</w:t>
      </w:r>
      <w:r w:rsidRPr="0085690E">
        <w:rPr>
          <w:rFonts w:ascii="Verdana" w:hAnsi="Verdana" w:cs="Times New Roman"/>
          <w:kern w:val="32"/>
          <w:sz w:val="20"/>
        </w:rPr>
        <w:t xml:space="preserve">ach Partner shall be responsible for </w:t>
      </w:r>
      <w:r w:rsidR="00122DFD" w:rsidRPr="0085690E">
        <w:rPr>
          <w:rFonts w:ascii="Verdana" w:hAnsi="Verdana" w:cs="Times New Roman"/>
          <w:kern w:val="32"/>
          <w:sz w:val="20"/>
        </w:rPr>
        <w:t>his/her</w:t>
      </w:r>
      <w:r w:rsidR="00D700E5" w:rsidRPr="0085690E">
        <w:rPr>
          <w:rFonts w:ascii="Verdana" w:hAnsi="Verdana" w:cs="Times New Roman"/>
          <w:kern w:val="32"/>
          <w:sz w:val="20"/>
        </w:rPr>
        <w:t>/its</w:t>
      </w:r>
      <w:r w:rsidRPr="0085690E">
        <w:rPr>
          <w:rFonts w:ascii="Verdana" w:hAnsi="Verdana" w:cs="Times New Roman"/>
          <w:kern w:val="32"/>
          <w:sz w:val="20"/>
        </w:rPr>
        <w:t xml:space="preserve"> own tax</w:t>
      </w:r>
      <w:r w:rsidR="008D395C" w:rsidRPr="0085690E">
        <w:rPr>
          <w:rFonts w:ascii="Verdana" w:hAnsi="Verdana" w:cs="Times New Roman"/>
          <w:kern w:val="32"/>
          <w:sz w:val="20"/>
        </w:rPr>
        <w:t xml:space="preserve"> disclosure and</w:t>
      </w:r>
      <w:r w:rsidRPr="0085690E">
        <w:rPr>
          <w:rFonts w:ascii="Verdana" w:hAnsi="Verdana" w:cs="Times New Roman"/>
          <w:kern w:val="32"/>
          <w:sz w:val="20"/>
        </w:rPr>
        <w:t xml:space="preserve"> liability that may arise as a result of this Partnership and transactions contemplated by this Agreement.</w:t>
      </w:r>
    </w:p>
    <w:p w14:paraId="5FCDCAAA" w14:textId="77777777" w:rsidR="00674ECC" w:rsidRPr="0085690E" w:rsidRDefault="009F5FB6" w:rsidP="00F73332">
      <w:pPr>
        <w:pStyle w:val="Heading4"/>
        <w:adjustRightInd/>
        <w:jc w:val="both"/>
        <w:rPr>
          <w:rFonts w:cs="Times New Roman"/>
          <w:bCs w:val="0"/>
          <w:kern w:val="32"/>
          <w:szCs w:val="24"/>
        </w:rPr>
      </w:pPr>
      <w:bookmarkStart w:id="25" w:name="_Ref2861328"/>
      <w:r w:rsidRPr="0085690E">
        <w:rPr>
          <w:rFonts w:cs="Times New Roman"/>
          <w:bCs w:val="0"/>
          <w:kern w:val="32"/>
          <w:szCs w:val="24"/>
        </w:rPr>
        <w:lastRenderedPageBreak/>
        <w:t xml:space="preserve">Assets </w:t>
      </w:r>
      <w:r w:rsidR="00BD3E0A" w:rsidRPr="0085690E">
        <w:rPr>
          <w:rFonts w:cs="Times New Roman"/>
          <w:bCs w:val="0"/>
          <w:kern w:val="32"/>
          <w:szCs w:val="24"/>
        </w:rPr>
        <w:t xml:space="preserve">and Liabilities </w:t>
      </w:r>
      <w:r w:rsidRPr="0085690E">
        <w:rPr>
          <w:rFonts w:cs="Times New Roman"/>
          <w:bCs w:val="0"/>
          <w:kern w:val="32"/>
          <w:szCs w:val="24"/>
        </w:rPr>
        <w:t>of the Partnership</w:t>
      </w:r>
    </w:p>
    <w:p w14:paraId="74E4B632" w14:textId="77777777" w:rsidR="00674ECC" w:rsidRPr="0085690E" w:rsidRDefault="009F5FB6" w:rsidP="00F73332">
      <w:pPr>
        <w:pStyle w:val="Heading5"/>
        <w:adjustRightInd/>
        <w:jc w:val="both"/>
        <w:rPr>
          <w:rFonts w:cs="Times New Roman"/>
          <w:bCs w:val="0"/>
          <w:kern w:val="32"/>
          <w:szCs w:val="24"/>
        </w:rPr>
      </w:pPr>
      <w:r w:rsidRPr="0085690E">
        <w:rPr>
          <w:kern w:val="32"/>
        </w:rPr>
        <w:t>Shares</w:t>
      </w:r>
    </w:p>
    <w:p w14:paraId="052E8AB0" w14:textId="55FF8655" w:rsidR="00674ECC"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rPr>
        <w:t>All Shares shall be held in joint ownership of the Partners (</w:t>
      </w:r>
      <w:proofErr w:type="spellStart"/>
      <w:r w:rsidRPr="0085690E">
        <w:rPr>
          <w:rFonts w:ascii="Verdana" w:hAnsi="Verdana" w:cs="Times New Roman"/>
          <w:i/>
          <w:kern w:val="32"/>
          <w:sz w:val="20"/>
        </w:rPr>
        <w:t>Gesamteigentum</w:t>
      </w:r>
      <w:proofErr w:type="spellEnd"/>
      <w:r w:rsidRPr="0085690E">
        <w:rPr>
          <w:rFonts w:ascii="Verdana" w:hAnsi="Verdana" w:cs="Times New Roman"/>
          <w:i/>
          <w:kern w:val="32"/>
          <w:sz w:val="20"/>
        </w:rPr>
        <w:t xml:space="preserve"> /</w:t>
      </w:r>
      <w:r w:rsidRPr="0085690E">
        <w:rPr>
          <w:rFonts w:ascii="Verdana" w:hAnsi="Verdana" w:cs="Times New Roman"/>
          <w:kern w:val="32"/>
          <w:sz w:val="20"/>
        </w:rPr>
        <w:t xml:space="preserve"> </w:t>
      </w:r>
      <w:proofErr w:type="spellStart"/>
      <w:r w:rsidRPr="0085690E">
        <w:rPr>
          <w:rFonts w:ascii="Verdana" w:hAnsi="Verdana" w:cs="Times New Roman"/>
          <w:i/>
          <w:kern w:val="32"/>
          <w:sz w:val="20"/>
        </w:rPr>
        <w:t>propriété</w:t>
      </w:r>
      <w:proofErr w:type="spellEnd"/>
      <w:r w:rsidRPr="0085690E">
        <w:rPr>
          <w:rFonts w:ascii="Verdana" w:hAnsi="Verdana" w:cs="Times New Roman"/>
          <w:i/>
          <w:kern w:val="32"/>
          <w:sz w:val="20"/>
        </w:rPr>
        <w:t xml:space="preserve"> commune)</w:t>
      </w:r>
      <w:r w:rsidRPr="0085690E">
        <w:rPr>
          <w:rFonts w:ascii="Verdana" w:hAnsi="Verdana" w:cs="Times New Roman"/>
          <w:kern w:val="32"/>
          <w:sz w:val="20"/>
        </w:rPr>
        <w:t xml:space="preserve"> pursuant to article 652 Civil </w:t>
      </w:r>
      <w:r w:rsidR="00AC2D09" w:rsidRPr="0085690E">
        <w:rPr>
          <w:rFonts w:ascii="Verdana" w:hAnsi="Verdana" w:cs="Times New Roman"/>
          <w:kern w:val="32"/>
          <w:sz w:val="20"/>
        </w:rPr>
        <w:t xml:space="preserve">Code </w:t>
      </w:r>
      <w:r w:rsidRPr="0085690E">
        <w:rPr>
          <w:rFonts w:ascii="Verdana" w:hAnsi="Verdana" w:cs="Times New Roman"/>
          <w:kern w:val="32"/>
          <w:sz w:val="20"/>
        </w:rPr>
        <w:t xml:space="preserve">(CC). </w:t>
      </w:r>
    </w:p>
    <w:p w14:paraId="658B326A" w14:textId="77777777" w:rsidR="00674ECC" w:rsidRPr="0085690E" w:rsidRDefault="00674ECC" w:rsidP="00F73332">
      <w:pPr>
        <w:adjustRightInd/>
        <w:jc w:val="both"/>
        <w:rPr>
          <w:rFonts w:ascii="Verdana" w:hAnsi="Verdana" w:cs="Times New Roman"/>
          <w:kern w:val="32"/>
          <w:sz w:val="20"/>
        </w:rPr>
      </w:pPr>
    </w:p>
    <w:p w14:paraId="2819FA5B" w14:textId="64F71050" w:rsidR="00674ECC"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rPr>
        <w:t xml:space="preserve">The Shares shall be registered in the Company's share register in the name of all Partners and the Lead Partner shall be registered as representative, the format of the registration being as follows: </w:t>
      </w:r>
      <w:r w:rsidRPr="0085690E">
        <w:rPr>
          <w:rFonts w:ascii="Verdana" w:hAnsi="Verdana" w:cs="Times New Roman"/>
          <w:i/>
          <w:kern w:val="32"/>
          <w:sz w:val="20"/>
        </w:rPr>
        <w:t xml:space="preserve">"[• Co-Invest Syndicate] consisting of [name </w:t>
      </w:r>
      <w:r w:rsidR="001A2DF0" w:rsidRPr="0085690E">
        <w:rPr>
          <w:rFonts w:ascii="Verdana" w:hAnsi="Verdana" w:cs="Times New Roman"/>
          <w:i/>
          <w:kern w:val="32"/>
          <w:sz w:val="20"/>
        </w:rPr>
        <w:t xml:space="preserve">of </w:t>
      </w:r>
      <w:r w:rsidRPr="0085690E">
        <w:rPr>
          <w:rFonts w:ascii="Verdana" w:hAnsi="Verdana" w:cs="Times New Roman"/>
          <w:i/>
          <w:kern w:val="32"/>
          <w:sz w:val="20"/>
        </w:rPr>
        <w:t>Partner</w:t>
      </w:r>
      <w:r w:rsidR="001A2DF0" w:rsidRPr="0085690E">
        <w:rPr>
          <w:rFonts w:ascii="Verdana" w:hAnsi="Verdana" w:cs="Times New Roman"/>
          <w:i/>
          <w:kern w:val="32"/>
          <w:sz w:val="20"/>
        </w:rPr>
        <w:t xml:space="preserve"> 1</w:t>
      </w:r>
      <w:r w:rsidRPr="0085690E">
        <w:rPr>
          <w:rFonts w:ascii="Verdana" w:hAnsi="Verdana" w:cs="Times New Roman"/>
          <w:i/>
          <w:kern w:val="32"/>
          <w:sz w:val="20"/>
        </w:rPr>
        <w:t>], [name of Partner</w:t>
      </w:r>
      <w:r w:rsidR="001A2DF0" w:rsidRPr="0085690E">
        <w:rPr>
          <w:rFonts w:ascii="Verdana" w:hAnsi="Verdana" w:cs="Times New Roman"/>
          <w:i/>
          <w:kern w:val="32"/>
          <w:sz w:val="20"/>
        </w:rPr>
        <w:t xml:space="preserve"> 2</w:t>
      </w:r>
      <w:r w:rsidRPr="0085690E">
        <w:rPr>
          <w:rFonts w:ascii="Verdana" w:hAnsi="Verdana" w:cs="Times New Roman"/>
          <w:i/>
          <w:kern w:val="32"/>
          <w:sz w:val="20"/>
        </w:rPr>
        <w:t>] and [name of Partner</w:t>
      </w:r>
      <w:r w:rsidR="001A2DF0" w:rsidRPr="0085690E">
        <w:rPr>
          <w:rFonts w:ascii="Verdana" w:hAnsi="Verdana" w:cs="Times New Roman"/>
          <w:i/>
          <w:kern w:val="32"/>
          <w:sz w:val="20"/>
        </w:rPr>
        <w:t xml:space="preserve"> 3</w:t>
      </w:r>
      <w:r w:rsidRPr="0085690E">
        <w:rPr>
          <w:rFonts w:ascii="Verdana" w:hAnsi="Verdana" w:cs="Times New Roman"/>
          <w:i/>
          <w:kern w:val="32"/>
          <w:sz w:val="20"/>
        </w:rPr>
        <w:t>], represented by [name of Lead Partner]</w:t>
      </w:r>
      <w:r w:rsidRPr="0085690E">
        <w:rPr>
          <w:rFonts w:ascii="Verdana" w:hAnsi="Verdana" w:cs="Times New Roman"/>
          <w:kern w:val="32"/>
          <w:sz w:val="20"/>
        </w:rPr>
        <w:t>". The Lead Partner is responsible for the registration in the Company's share register and any update.</w:t>
      </w:r>
    </w:p>
    <w:p w14:paraId="5296E97A" w14:textId="77777777" w:rsidR="00D9407D" w:rsidRPr="0085690E" w:rsidRDefault="00D9407D" w:rsidP="00F73332">
      <w:pPr>
        <w:adjustRightInd/>
        <w:jc w:val="both"/>
        <w:rPr>
          <w:rFonts w:ascii="Verdana" w:hAnsi="Verdana"/>
          <w:kern w:val="32"/>
          <w:sz w:val="20"/>
        </w:rPr>
      </w:pPr>
    </w:p>
    <w:p w14:paraId="0287CBE2" w14:textId="0523A7B0" w:rsidR="00674ECC" w:rsidRPr="0085690E" w:rsidRDefault="009F5FB6" w:rsidP="00F73332">
      <w:pPr>
        <w:adjustRightInd/>
        <w:jc w:val="both"/>
        <w:rPr>
          <w:rFonts w:ascii="Verdana" w:hAnsi="Verdana" w:cs="Times New Roman"/>
          <w:kern w:val="32"/>
          <w:sz w:val="20"/>
        </w:rPr>
      </w:pPr>
      <w:r w:rsidRPr="0085690E">
        <w:rPr>
          <w:rFonts w:ascii="Verdana" w:hAnsi="Verdana" w:cs="Verdana"/>
          <w:bCs/>
          <w:kern w:val="32"/>
          <w:sz w:val="20"/>
          <w:szCs w:val="20"/>
          <w:lang w:val="en-US" w:eastAsia="de-DE"/>
        </w:rPr>
        <w:t xml:space="preserve">The Lead </w:t>
      </w:r>
      <w:r w:rsidRPr="0085690E">
        <w:rPr>
          <w:rFonts w:ascii="Verdana" w:hAnsi="Verdana" w:cs="Times New Roman"/>
          <w:kern w:val="32"/>
          <w:sz w:val="20"/>
        </w:rPr>
        <w:t>Partner may disclose the identity of the Partnership's and the Partner's ultimate beneficial owners to the Company to the extent legally required or deemed necessary by the Lead Partner.</w:t>
      </w:r>
      <w:r w:rsidRPr="0085690E">
        <w:rPr>
          <w:rStyle w:val="FootnoteReference"/>
          <w:rFonts w:ascii="Verdana" w:hAnsi="Verdana" w:cs="Times New Roman"/>
          <w:kern w:val="32"/>
          <w:sz w:val="20"/>
        </w:rPr>
        <w:footnoteReference w:id="8"/>
      </w:r>
    </w:p>
    <w:p w14:paraId="2EA5596C" w14:textId="77777777" w:rsidR="00674ECC" w:rsidRPr="0085690E" w:rsidRDefault="009F5FB6" w:rsidP="00F73332">
      <w:pPr>
        <w:pStyle w:val="Heading5"/>
        <w:adjustRightInd/>
        <w:jc w:val="both"/>
        <w:rPr>
          <w:rFonts w:cs="Times New Roman"/>
          <w:bCs w:val="0"/>
          <w:kern w:val="32"/>
          <w:szCs w:val="24"/>
        </w:rPr>
      </w:pPr>
      <w:r w:rsidRPr="0085690E">
        <w:rPr>
          <w:rFonts w:cs="Times New Roman"/>
          <w:bCs w:val="0"/>
          <w:kern w:val="32"/>
          <w:szCs w:val="24"/>
        </w:rPr>
        <w:t>Other Asserts</w:t>
      </w:r>
    </w:p>
    <w:p w14:paraId="1864402F" w14:textId="77777777" w:rsidR="00674ECC" w:rsidRPr="0085690E" w:rsidRDefault="009F5FB6" w:rsidP="00F73332">
      <w:pPr>
        <w:adjustRightInd/>
        <w:jc w:val="both"/>
        <w:rPr>
          <w:rFonts w:ascii="Verdana" w:hAnsi="Verdana" w:cs="Times New Roman"/>
          <w:kern w:val="32"/>
          <w:sz w:val="20"/>
          <w:szCs w:val="20"/>
        </w:rPr>
      </w:pPr>
      <w:r w:rsidRPr="0085690E">
        <w:rPr>
          <w:rFonts w:ascii="Verdana" w:hAnsi="Verdana" w:cs="Times New Roman"/>
          <w:kern w:val="32"/>
          <w:sz w:val="20"/>
        </w:rPr>
        <w:t xml:space="preserve">Any </w:t>
      </w:r>
      <w:r w:rsidRPr="0085690E">
        <w:rPr>
          <w:rFonts w:ascii="Verdana" w:hAnsi="Verdana" w:cs="Times New Roman"/>
          <w:kern w:val="32"/>
          <w:sz w:val="20"/>
          <w:szCs w:val="20"/>
        </w:rPr>
        <w:t>asset of the Partnership other than the Shares may be held in joint ownership (</w:t>
      </w:r>
      <w:proofErr w:type="spellStart"/>
      <w:r w:rsidRPr="0085690E">
        <w:rPr>
          <w:rFonts w:ascii="Verdana" w:hAnsi="Verdana" w:cs="Times New Roman"/>
          <w:i/>
          <w:kern w:val="32"/>
          <w:sz w:val="20"/>
          <w:szCs w:val="20"/>
        </w:rPr>
        <w:t>Gesamteigentum</w:t>
      </w:r>
      <w:proofErr w:type="spellEnd"/>
      <w:r w:rsidRPr="0085690E">
        <w:rPr>
          <w:rFonts w:ascii="Verdana" w:hAnsi="Verdana" w:cs="Times New Roman"/>
          <w:kern w:val="32"/>
          <w:sz w:val="20"/>
          <w:szCs w:val="20"/>
        </w:rPr>
        <w:t>), co-ownership (</w:t>
      </w:r>
      <w:proofErr w:type="spellStart"/>
      <w:r w:rsidRPr="0085690E">
        <w:rPr>
          <w:rFonts w:ascii="Verdana" w:hAnsi="Verdana" w:cs="Times New Roman"/>
          <w:i/>
          <w:kern w:val="32"/>
          <w:sz w:val="20"/>
          <w:szCs w:val="20"/>
        </w:rPr>
        <w:t>Miteigentum</w:t>
      </w:r>
      <w:proofErr w:type="spellEnd"/>
      <w:r w:rsidRPr="0085690E">
        <w:rPr>
          <w:rFonts w:ascii="Verdana" w:hAnsi="Verdana" w:cs="Times New Roman"/>
          <w:kern w:val="32"/>
          <w:sz w:val="20"/>
          <w:szCs w:val="20"/>
        </w:rPr>
        <w:t>) or individual ownership of the Lead Partner, as deemed adequate by the Lead Partner.</w:t>
      </w:r>
      <w:r w:rsidRPr="0085690E">
        <w:rPr>
          <w:rStyle w:val="FootnoteReference"/>
          <w:rFonts w:ascii="Verdana" w:hAnsi="Verdana" w:cs="Times New Roman"/>
          <w:kern w:val="32"/>
          <w:sz w:val="20"/>
          <w:szCs w:val="20"/>
        </w:rPr>
        <w:footnoteReference w:id="9"/>
      </w:r>
    </w:p>
    <w:bookmarkEnd w:id="25"/>
    <w:p w14:paraId="58FEFB2D" w14:textId="77777777" w:rsidR="00BD3E0A" w:rsidRPr="0085690E" w:rsidRDefault="009F5FB6" w:rsidP="00F73332">
      <w:pPr>
        <w:pStyle w:val="Heading5"/>
        <w:adjustRightInd/>
        <w:jc w:val="both"/>
        <w:rPr>
          <w:rFonts w:cs="Times New Roman"/>
          <w:bCs w:val="0"/>
          <w:kern w:val="32"/>
        </w:rPr>
      </w:pPr>
      <w:r w:rsidRPr="0085690E">
        <w:rPr>
          <w:rFonts w:cs="Times New Roman"/>
          <w:bCs w:val="0"/>
          <w:kern w:val="32"/>
        </w:rPr>
        <w:t>Liabilities</w:t>
      </w:r>
    </w:p>
    <w:p w14:paraId="48F6DEB7" w14:textId="4A791219" w:rsidR="00BD3E0A" w:rsidRPr="0085690E" w:rsidRDefault="009F5FB6" w:rsidP="00F73332">
      <w:pPr>
        <w:jc w:val="both"/>
        <w:rPr>
          <w:rFonts w:ascii="Verdana" w:hAnsi="Verdana"/>
          <w:sz w:val="20"/>
          <w:szCs w:val="20"/>
          <w:lang w:val="en-US" w:eastAsia="de-DE"/>
        </w:rPr>
      </w:pPr>
      <w:r w:rsidRPr="0085690E">
        <w:rPr>
          <w:rFonts w:ascii="Verdana" w:hAnsi="Verdana"/>
          <w:sz w:val="20"/>
          <w:szCs w:val="20"/>
        </w:rPr>
        <w:t xml:space="preserve">No </w:t>
      </w:r>
      <w:r w:rsidR="00223C6A" w:rsidRPr="0085690E">
        <w:rPr>
          <w:rFonts w:ascii="Verdana" w:hAnsi="Verdana"/>
          <w:sz w:val="20"/>
          <w:szCs w:val="20"/>
        </w:rPr>
        <w:t>Partner</w:t>
      </w:r>
      <w:r w:rsidRPr="0085690E">
        <w:rPr>
          <w:rFonts w:ascii="Verdana" w:hAnsi="Verdana"/>
          <w:sz w:val="20"/>
          <w:szCs w:val="20"/>
        </w:rPr>
        <w:t xml:space="preserve"> shall be jointly and severally liable for</w:t>
      </w:r>
      <w:r w:rsidR="00C24127" w:rsidRPr="0085690E">
        <w:rPr>
          <w:rFonts w:ascii="Verdana" w:hAnsi="Verdana"/>
          <w:sz w:val="20"/>
          <w:szCs w:val="20"/>
        </w:rPr>
        <w:t xml:space="preserve"> any</w:t>
      </w:r>
      <w:r w:rsidRPr="0085690E">
        <w:rPr>
          <w:rFonts w:ascii="Verdana" w:hAnsi="Verdana"/>
          <w:sz w:val="20"/>
          <w:szCs w:val="20"/>
        </w:rPr>
        <w:t xml:space="preserve"> obligation</w:t>
      </w:r>
      <w:r w:rsidR="00C24127" w:rsidRPr="0085690E">
        <w:rPr>
          <w:rFonts w:ascii="Verdana" w:hAnsi="Verdana"/>
          <w:sz w:val="20"/>
          <w:szCs w:val="20"/>
        </w:rPr>
        <w:t xml:space="preserve"> or liability</w:t>
      </w:r>
      <w:r w:rsidRPr="0085690E">
        <w:rPr>
          <w:rFonts w:ascii="Verdana" w:hAnsi="Verdana"/>
          <w:sz w:val="20"/>
          <w:szCs w:val="20"/>
        </w:rPr>
        <w:t xml:space="preserve"> to </w:t>
      </w:r>
      <w:r w:rsidR="00C24127" w:rsidRPr="0085690E">
        <w:rPr>
          <w:rFonts w:ascii="Verdana" w:hAnsi="Verdana"/>
          <w:sz w:val="20"/>
          <w:szCs w:val="20"/>
        </w:rPr>
        <w:t xml:space="preserve">any </w:t>
      </w:r>
      <w:r w:rsidRPr="0085690E">
        <w:rPr>
          <w:rFonts w:ascii="Verdana" w:hAnsi="Verdana"/>
          <w:sz w:val="20"/>
          <w:szCs w:val="20"/>
        </w:rPr>
        <w:t>third part</w:t>
      </w:r>
      <w:r w:rsidR="00C24127" w:rsidRPr="0085690E">
        <w:rPr>
          <w:rFonts w:ascii="Verdana" w:hAnsi="Verdana"/>
          <w:sz w:val="20"/>
          <w:szCs w:val="20"/>
        </w:rPr>
        <w:t>y</w:t>
      </w:r>
      <w:r w:rsidRPr="0085690E">
        <w:rPr>
          <w:rFonts w:ascii="Verdana" w:hAnsi="Verdana"/>
          <w:sz w:val="20"/>
          <w:szCs w:val="20"/>
        </w:rPr>
        <w:t xml:space="preserve"> contracted by</w:t>
      </w:r>
      <w:r w:rsidR="00C24127" w:rsidRPr="0085690E">
        <w:rPr>
          <w:rFonts w:ascii="Verdana" w:hAnsi="Verdana"/>
          <w:sz w:val="20"/>
          <w:szCs w:val="20"/>
        </w:rPr>
        <w:t xml:space="preserve"> or on behalf of</w:t>
      </w:r>
      <w:r w:rsidRPr="0085690E">
        <w:rPr>
          <w:rFonts w:ascii="Verdana" w:hAnsi="Verdana"/>
          <w:sz w:val="20"/>
          <w:szCs w:val="20"/>
        </w:rPr>
        <w:t xml:space="preserve"> the Partnership (including </w:t>
      </w:r>
      <w:r w:rsidR="00C24127" w:rsidRPr="0085690E">
        <w:rPr>
          <w:rFonts w:ascii="Verdana" w:hAnsi="Verdana"/>
          <w:sz w:val="20"/>
          <w:szCs w:val="20"/>
        </w:rPr>
        <w:t xml:space="preserve">by </w:t>
      </w:r>
      <w:r w:rsidRPr="0085690E">
        <w:rPr>
          <w:rFonts w:ascii="Verdana" w:hAnsi="Verdana"/>
          <w:sz w:val="20"/>
          <w:szCs w:val="20"/>
        </w:rPr>
        <w:t>the Lead Partner)</w:t>
      </w:r>
      <w:r w:rsidR="00C24127" w:rsidRPr="0085690E">
        <w:rPr>
          <w:rFonts w:ascii="Verdana" w:hAnsi="Verdana"/>
          <w:sz w:val="20"/>
          <w:szCs w:val="20"/>
        </w:rPr>
        <w:t xml:space="preserve">, unless such obligation or liability has </w:t>
      </w:r>
      <w:r w:rsidRPr="0085690E">
        <w:rPr>
          <w:rFonts w:ascii="Verdana" w:hAnsi="Verdana"/>
          <w:sz w:val="20"/>
          <w:szCs w:val="20"/>
        </w:rPr>
        <w:t xml:space="preserve">been agreed upon by such </w:t>
      </w:r>
      <w:r w:rsidR="00223C6A" w:rsidRPr="0085690E">
        <w:rPr>
          <w:rFonts w:ascii="Verdana" w:hAnsi="Verdana"/>
          <w:sz w:val="20"/>
          <w:szCs w:val="20"/>
        </w:rPr>
        <w:t>Partner</w:t>
      </w:r>
      <w:r w:rsidRPr="0085690E">
        <w:rPr>
          <w:rFonts w:ascii="Verdana" w:hAnsi="Verdana"/>
          <w:sz w:val="20"/>
          <w:szCs w:val="20"/>
        </w:rPr>
        <w:t xml:space="preserve"> in advance</w:t>
      </w:r>
      <w:r w:rsidR="00C24127" w:rsidRPr="0085690E">
        <w:rPr>
          <w:rFonts w:ascii="Verdana" w:hAnsi="Verdana"/>
          <w:sz w:val="20"/>
          <w:szCs w:val="20"/>
        </w:rPr>
        <w:t xml:space="preserve"> (obligations and liabilities as set forth in the Budget </w:t>
      </w:r>
      <w:r w:rsidR="00570519" w:rsidRPr="0085690E">
        <w:rPr>
          <w:rFonts w:ascii="Verdana" w:hAnsi="Verdana"/>
          <w:sz w:val="20"/>
          <w:szCs w:val="20"/>
        </w:rPr>
        <w:t>are</w:t>
      </w:r>
      <w:r w:rsidR="00C24127" w:rsidRPr="0085690E">
        <w:rPr>
          <w:rFonts w:ascii="Verdana" w:hAnsi="Verdana"/>
          <w:sz w:val="20"/>
          <w:szCs w:val="20"/>
        </w:rPr>
        <w:t xml:space="preserve"> considered agreed upon)</w:t>
      </w:r>
      <w:r w:rsidRPr="0085690E">
        <w:rPr>
          <w:rFonts w:ascii="Verdana" w:hAnsi="Verdana"/>
          <w:sz w:val="20"/>
          <w:szCs w:val="20"/>
        </w:rPr>
        <w:t>.</w:t>
      </w:r>
    </w:p>
    <w:p w14:paraId="41CAE580" w14:textId="77777777" w:rsidR="00DB1910" w:rsidRPr="0085690E" w:rsidRDefault="009F5FB6" w:rsidP="00F73332">
      <w:pPr>
        <w:pStyle w:val="Heading4"/>
        <w:adjustRightInd/>
        <w:jc w:val="both"/>
        <w:rPr>
          <w:rFonts w:cs="Times New Roman"/>
          <w:bCs w:val="0"/>
          <w:kern w:val="32"/>
        </w:rPr>
      </w:pPr>
      <w:r w:rsidRPr="0085690E">
        <w:rPr>
          <w:rFonts w:cs="Times New Roman"/>
          <w:bCs w:val="0"/>
          <w:kern w:val="32"/>
        </w:rPr>
        <w:t>Governance</w:t>
      </w:r>
    </w:p>
    <w:p w14:paraId="1FD3433B" w14:textId="77777777" w:rsidR="00953620" w:rsidRPr="0085690E" w:rsidRDefault="009F5FB6" w:rsidP="00F73332">
      <w:pPr>
        <w:pStyle w:val="Heading5"/>
        <w:adjustRightInd/>
        <w:jc w:val="both"/>
        <w:rPr>
          <w:rFonts w:cs="Times New Roman"/>
          <w:bCs w:val="0"/>
          <w:kern w:val="32"/>
          <w:szCs w:val="24"/>
        </w:rPr>
      </w:pPr>
      <w:r w:rsidRPr="0085690E">
        <w:rPr>
          <w:rFonts w:cs="Times New Roman"/>
          <w:bCs w:val="0"/>
          <w:kern w:val="32"/>
          <w:szCs w:val="24"/>
        </w:rPr>
        <w:t xml:space="preserve">Powers of Partners </w:t>
      </w:r>
    </w:p>
    <w:p w14:paraId="06C6FF36" w14:textId="77777777" w:rsidR="00953620"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rPr>
        <w:t>The Partners shall be the supreme body of the Partnership and shall have the following powers:</w:t>
      </w:r>
    </w:p>
    <w:p w14:paraId="1B3966C1" w14:textId="768D7F06" w:rsidR="00953620" w:rsidRPr="0085690E" w:rsidRDefault="009F5FB6" w:rsidP="00F73332">
      <w:pPr>
        <w:pStyle w:val="ListParagraph"/>
        <w:numPr>
          <w:ilvl w:val="0"/>
          <w:numId w:val="4"/>
        </w:numPr>
        <w:adjustRightInd/>
        <w:spacing w:line="240" w:lineRule="auto"/>
        <w:contextualSpacing/>
        <w:rPr>
          <w:rFonts w:cs="Times New Roman"/>
          <w:kern w:val="32"/>
        </w:rPr>
      </w:pPr>
      <w:r w:rsidRPr="0085690E">
        <w:rPr>
          <w:rFonts w:cs="Times New Roman"/>
          <w:kern w:val="32"/>
        </w:rPr>
        <w:t>elect and dismiss the Lead Partner;</w:t>
      </w:r>
    </w:p>
    <w:p w14:paraId="0427AD12" w14:textId="12DC84F0" w:rsidR="00953620" w:rsidRPr="0085690E" w:rsidRDefault="009F5FB6" w:rsidP="00F73332">
      <w:pPr>
        <w:pStyle w:val="ListParagraph"/>
        <w:numPr>
          <w:ilvl w:val="0"/>
          <w:numId w:val="4"/>
        </w:numPr>
        <w:adjustRightInd/>
        <w:spacing w:line="240" w:lineRule="auto"/>
        <w:contextualSpacing/>
        <w:rPr>
          <w:rFonts w:cs="Times New Roman"/>
          <w:kern w:val="32"/>
        </w:rPr>
      </w:pPr>
      <w:r w:rsidRPr="0085690E">
        <w:rPr>
          <w:rFonts w:cs="Times New Roman"/>
          <w:kern w:val="32"/>
        </w:rPr>
        <w:t>ultimate management of the Partnership, including taking of any investment decisions</w:t>
      </w:r>
      <w:r w:rsidR="004A5993" w:rsidRPr="0085690E">
        <w:rPr>
          <w:rFonts w:cs="Times New Roman"/>
          <w:kern w:val="32"/>
        </w:rPr>
        <w:t xml:space="preserve"> and decisions pertaining to shareholder rights</w:t>
      </w:r>
      <w:r w:rsidRPr="0085690E">
        <w:rPr>
          <w:rFonts w:cs="Times New Roman"/>
          <w:kern w:val="32"/>
        </w:rPr>
        <w:t xml:space="preserve">; </w:t>
      </w:r>
    </w:p>
    <w:p w14:paraId="01272C70" w14:textId="77777777" w:rsidR="002F07EB" w:rsidRPr="0085690E" w:rsidRDefault="009F5FB6" w:rsidP="00F73332">
      <w:pPr>
        <w:pStyle w:val="ListParagraph"/>
        <w:numPr>
          <w:ilvl w:val="0"/>
          <w:numId w:val="4"/>
        </w:numPr>
        <w:adjustRightInd/>
        <w:spacing w:line="240" w:lineRule="auto"/>
        <w:contextualSpacing/>
        <w:rPr>
          <w:rFonts w:cs="Times New Roman"/>
          <w:kern w:val="32"/>
        </w:rPr>
      </w:pPr>
      <w:r w:rsidRPr="0085690E">
        <w:rPr>
          <w:rFonts w:cs="Times New Roman"/>
          <w:kern w:val="32"/>
        </w:rPr>
        <w:t xml:space="preserve">ultimate supervision of the Lead Partner; </w:t>
      </w:r>
    </w:p>
    <w:p w14:paraId="56E06E32" w14:textId="46D15DF8" w:rsidR="00953620" w:rsidRPr="0085690E" w:rsidRDefault="009F5FB6" w:rsidP="00F73332">
      <w:pPr>
        <w:pStyle w:val="ListParagraph"/>
        <w:numPr>
          <w:ilvl w:val="0"/>
          <w:numId w:val="4"/>
        </w:numPr>
        <w:adjustRightInd/>
        <w:spacing w:line="240" w:lineRule="auto"/>
        <w:contextualSpacing/>
        <w:rPr>
          <w:rFonts w:cs="Times New Roman"/>
          <w:kern w:val="32"/>
        </w:rPr>
      </w:pPr>
      <w:r w:rsidRPr="0085690E">
        <w:rPr>
          <w:rFonts w:cs="Times New Roman"/>
          <w:kern w:val="32"/>
        </w:rPr>
        <w:t>consent to the entering into, any amendments or modifications</w:t>
      </w:r>
      <w:r w:rsidR="00E93414" w:rsidRPr="0085690E">
        <w:rPr>
          <w:rFonts w:cs="Times New Roman"/>
          <w:kern w:val="32"/>
        </w:rPr>
        <w:t xml:space="preserve"> of,</w:t>
      </w:r>
      <w:r w:rsidRPr="0085690E">
        <w:rPr>
          <w:rFonts w:cs="Times New Roman"/>
          <w:kern w:val="32"/>
        </w:rPr>
        <w:t xml:space="preserve"> a termination of, or </w:t>
      </w:r>
      <w:r w:rsidR="00E93414" w:rsidRPr="0085690E">
        <w:rPr>
          <w:rFonts w:cs="Times New Roman"/>
          <w:kern w:val="32"/>
        </w:rPr>
        <w:t xml:space="preserve">a </w:t>
      </w:r>
      <w:r w:rsidRPr="0085690E">
        <w:rPr>
          <w:rFonts w:cs="Times New Roman"/>
          <w:kern w:val="32"/>
        </w:rPr>
        <w:t>withdrawal from, the Shareholder Agreement and</w:t>
      </w:r>
    </w:p>
    <w:p w14:paraId="7AF06621" w14:textId="43E4D09F" w:rsidR="00953620" w:rsidRPr="0085690E" w:rsidRDefault="009F5FB6" w:rsidP="00267E92">
      <w:pPr>
        <w:pStyle w:val="ListParagraph"/>
        <w:numPr>
          <w:ilvl w:val="0"/>
          <w:numId w:val="4"/>
        </w:numPr>
        <w:adjustRightInd/>
        <w:spacing w:line="240" w:lineRule="auto"/>
        <w:contextualSpacing/>
        <w:rPr>
          <w:rFonts w:cs="Times New Roman"/>
          <w:kern w:val="32"/>
        </w:rPr>
      </w:pPr>
      <w:r w:rsidRPr="0085690E">
        <w:rPr>
          <w:rFonts w:cs="Times New Roman"/>
          <w:kern w:val="32"/>
        </w:rPr>
        <w:t>to resolve any other matter, which is subject to resolution by the Partners pursuant to this Agreement or law.</w:t>
      </w:r>
    </w:p>
    <w:p w14:paraId="738AEFDA" w14:textId="539CD7E7" w:rsidR="00DB1910" w:rsidRPr="0085690E" w:rsidRDefault="009F5FB6" w:rsidP="00F73332">
      <w:pPr>
        <w:pStyle w:val="Heading5"/>
        <w:adjustRightInd/>
        <w:jc w:val="both"/>
        <w:rPr>
          <w:rFonts w:cs="Times New Roman"/>
          <w:bCs w:val="0"/>
          <w:kern w:val="32"/>
        </w:rPr>
      </w:pPr>
      <w:r w:rsidRPr="0085690E">
        <w:rPr>
          <w:rFonts w:cs="Times New Roman"/>
          <w:bCs w:val="0"/>
          <w:kern w:val="32"/>
        </w:rPr>
        <w:t>Partner Resolutions</w:t>
      </w:r>
    </w:p>
    <w:p w14:paraId="342085BE" w14:textId="4CE1D36B" w:rsidR="00754498" w:rsidRPr="00414B2F" w:rsidRDefault="009F5FB6" w:rsidP="00267E92">
      <w:pPr>
        <w:adjustRightInd/>
        <w:jc w:val="both"/>
        <w:rPr>
          <w:rFonts w:ascii="Verdana" w:hAnsi="Verdana"/>
          <w:sz w:val="20"/>
          <w:szCs w:val="20"/>
        </w:rPr>
      </w:pPr>
      <w:r w:rsidRPr="00414B2F">
        <w:rPr>
          <w:rFonts w:ascii="Verdana" w:hAnsi="Verdana" w:cs="Times New Roman"/>
          <w:kern w:val="32"/>
          <w:sz w:val="20"/>
          <w:szCs w:val="20"/>
        </w:rPr>
        <w:t>Unless specified otherwise in this Agreement, each</w:t>
      </w:r>
      <w:r w:rsidRPr="00414B2F">
        <w:rPr>
          <w:rFonts w:ascii="Verdana" w:hAnsi="Verdana"/>
          <w:kern w:val="32"/>
          <w:sz w:val="20"/>
          <w:szCs w:val="20"/>
        </w:rPr>
        <w:t xml:space="preserve"> Partner has </w:t>
      </w:r>
      <w:r w:rsidRPr="00414B2F">
        <w:rPr>
          <w:rFonts w:ascii="Verdana" w:hAnsi="Verdana" w:cs="Times New Roman"/>
          <w:kern w:val="32"/>
          <w:sz w:val="20"/>
          <w:szCs w:val="20"/>
        </w:rPr>
        <w:t>[</w:t>
      </w:r>
      <w:r w:rsidRPr="00414B2F">
        <w:rPr>
          <w:rFonts w:ascii="Verdana" w:hAnsi="Verdana"/>
          <w:kern w:val="32"/>
          <w:sz w:val="20"/>
          <w:szCs w:val="20"/>
        </w:rPr>
        <w:t>one vote</w:t>
      </w:r>
      <w:r w:rsidRPr="00414B2F">
        <w:rPr>
          <w:rFonts w:ascii="Verdana" w:hAnsi="Verdana" w:cs="Times New Roman"/>
          <w:kern w:val="32"/>
          <w:sz w:val="20"/>
          <w:szCs w:val="20"/>
        </w:rPr>
        <w:t>]</w:t>
      </w:r>
      <w:r w:rsidRPr="00414B2F">
        <w:rPr>
          <w:rStyle w:val="FootnoteReference"/>
          <w:rFonts w:ascii="Verdana" w:hAnsi="Verdana" w:cs="Times New Roman"/>
          <w:kern w:val="32"/>
          <w:sz w:val="20"/>
          <w:szCs w:val="20"/>
        </w:rPr>
        <w:footnoteReference w:id="10"/>
      </w:r>
      <w:r w:rsidRPr="00414B2F">
        <w:rPr>
          <w:rFonts w:ascii="Verdana" w:hAnsi="Verdana" w:cs="Times New Roman"/>
          <w:kern w:val="32"/>
          <w:sz w:val="20"/>
          <w:szCs w:val="20"/>
        </w:rPr>
        <w:t xml:space="preserve"> and a Partner resolution requires an absolute</w:t>
      </w:r>
      <w:r w:rsidRPr="00414B2F">
        <w:rPr>
          <w:rFonts w:ascii="Verdana" w:hAnsi="Verdana"/>
          <w:kern w:val="32"/>
          <w:sz w:val="20"/>
          <w:szCs w:val="20"/>
        </w:rPr>
        <w:t xml:space="preserve"> majority of the votes </w:t>
      </w:r>
      <w:r w:rsidRPr="00414B2F">
        <w:rPr>
          <w:rFonts w:ascii="Verdana" w:hAnsi="Verdana"/>
          <w:sz w:val="20"/>
          <w:szCs w:val="20"/>
        </w:rPr>
        <w:t>cast</w:t>
      </w:r>
      <w:r w:rsidRPr="00414B2F">
        <w:rPr>
          <w:rFonts w:ascii="Verdana" w:hAnsi="Verdana" w:cs="Times New Roman"/>
          <w:kern w:val="32"/>
          <w:sz w:val="20"/>
          <w:szCs w:val="20"/>
        </w:rPr>
        <w:t xml:space="preserve"> </w:t>
      </w:r>
      <w:r w:rsidRPr="00414B2F">
        <w:rPr>
          <w:rFonts w:ascii="Verdana" w:hAnsi="Verdana"/>
          <w:kern w:val="32"/>
          <w:sz w:val="20"/>
          <w:szCs w:val="20"/>
        </w:rPr>
        <w:t>of the Partners present</w:t>
      </w:r>
      <w:r w:rsidRPr="00414B2F">
        <w:rPr>
          <w:rFonts w:ascii="Verdana" w:hAnsi="Verdana" w:cs="Times New Roman"/>
          <w:kern w:val="32"/>
          <w:sz w:val="20"/>
          <w:szCs w:val="20"/>
        </w:rPr>
        <w:t xml:space="preserve"> or</w:t>
      </w:r>
      <w:r w:rsidRPr="00414B2F">
        <w:rPr>
          <w:rFonts w:ascii="Verdana" w:hAnsi="Verdana"/>
          <w:kern w:val="32"/>
          <w:sz w:val="20"/>
          <w:szCs w:val="20"/>
        </w:rPr>
        <w:t xml:space="preserve"> represented </w:t>
      </w:r>
      <w:r w:rsidRPr="00414B2F">
        <w:rPr>
          <w:rFonts w:ascii="Verdana" w:hAnsi="Verdana" w:cs="Times New Roman"/>
          <w:kern w:val="32"/>
          <w:sz w:val="20"/>
          <w:szCs w:val="20"/>
        </w:rPr>
        <w:t xml:space="preserve">in a </w:t>
      </w:r>
      <w:r w:rsidR="00BB6BB3" w:rsidRPr="00414B2F">
        <w:rPr>
          <w:rFonts w:ascii="Verdana" w:hAnsi="Verdana" w:cs="Times New Roman"/>
          <w:kern w:val="32"/>
          <w:sz w:val="20"/>
          <w:szCs w:val="20"/>
        </w:rPr>
        <w:t xml:space="preserve">Partners </w:t>
      </w:r>
      <w:r w:rsidR="00BB6BB3" w:rsidRPr="00414B2F">
        <w:rPr>
          <w:rFonts w:ascii="Verdana" w:hAnsi="Verdana"/>
          <w:kern w:val="32"/>
          <w:sz w:val="20"/>
          <w:szCs w:val="20"/>
        </w:rPr>
        <w:t>Assembly</w:t>
      </w:r>
      <w:r w:rsidR="00B978D5" w:rsidRPr="00414B2F">
        <w:rPr>
          <w:rFonts w:ascii="Verdana" w:hAnsi="Verdana"/>
          <w:kern w:val="32"/>
          <w:sz w:val="20"/>
          <w:szCs w:val="20"/>
        </w:rPr>
        <w:t>.</w:t>
      </w:r>
      <w:r w:rsidR="00BB6BB3" w:rsidRPr="00414B2F">
        <w:rPr>
          <w:rFonts w:ascii="Verdana" w:hAnsi="Verdana" w:cs="Times New Roman"/>
          <w:kern w:val="32"/>
          <w:sz w:val="20"/>
          <w:szCs w:val="20"/>
        </w:rPr>
        <w:t xml:space="preserve"> </w:t>
      </w:r>
      <w:bookmarkStart w:id="26" w:name="_cp_text_2_55"/>
    </w:p>
    <w:p w14:paraId="5EB79420" w14:textId="77777777" w:rsidR="000B4C08" w:rsidRPr="00414B2F" w:rsidRDefault="009F5FB6" w:rsidP="00F73332">
      <w:pPr>
        <w:adjustRightInd/>
        <w:jc w:val="both"/>
        <w:rPr>
          <w:rFonts w:ascii="Verdana" w:hAnsi="Verdana" w:cs="Times New Roman"/>
          <w:kern w:val="32"/>
          <w:sz w:val="20"/>
          <w:szCs w:val="20"/>
        </w:rPr>
      </w:pPr>
      <w:r w:rsidRPr="00414B2F">
        <w:rPr>
          <w:rFonts w:ascii="Verdana" w:hAnsi="Verdana" w:cs="Arial"/>
          <w:sz w:val="20"/>
          <w:szCs w:val="20"/>
          <w:lang w:val="en-US"/>
        </w:rPr>
        <w:t xml:space="preserve">A </w:t>
      </w:r>
      <w:r w:rsidRPr="00414B2F">
        <w:rPr>
          <w:rFonts w:ascii="Verdana" w:hAnsi="Verdana"/>
          <w:sz w:val="20"/>
          <w:szCs w:val="20"/>
        </w:rPr>
        <w:t xml:space="preserve">circular resolution by the Partners </w:t>
      </w:r>
      <w:r w:rsidRPr="00414B2F">
        <w:rPr>
          <w:rFonts w:ascii="Verdana" w:hAnsi="Verdana" w:cs="Arial"/>
          <w:sz w:val="20"/>
          <w:szCs w:val="20"/>
          <w:lang w:val="en-US"/>
        </w:rPr>
        <w:t>shall require the approval of all Partners.</w:t>
      </w:r>
      <w:bookmarkStart w:id="27" w:name="_cp_text_1_56"/>
      <w:bookmarkStart w:id="28" w:name="_cp_text_1_57"/>
      <w:bookmarkStart w:id="29" w:name="_cp_text_1_60"/>
      <w:bookmarkEnd w:id="26"/>
      <w:bookmarkEnd w:id="27"/>
      <w:bookmarkEnd w:id="28"/>
    </w:p>
    <w:bookmarkEnd w:id="29"/>
    <w:p w14:paraId="43BA821E" w14:textId="77777777" w:rsidR="00DB1910" w:rsidRPr="0085690E" w:rsidRDefault="009F5FB6" w:rsidP="00267E92">
      <w:pPr>
        <w:pStyle w:val="Heading5"/>
        <w:adjustRightInd/>
        <w:jc w:val="both"/>
        <w:rPr>
          <w:kern w:val="32"/>
        </w:rPr>
      </w:pPr>
      <w:r w:rsidRPr="0085690E">
        <w:rPr>
          <w:kern w:val="32"/>
        </w:rPr>
        <w:lastRenderedPageBreak/>
        <w:t>Partner Assembly</w:t>
      </w:r>
    </w:p>
    <w:p w14:paraId="651E815A" w14:textId="360A60D3" w:rsidR="008D0398"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rPr>
        <w:t xml:space="preserve">The Partnership will hold </w:t>
      </w:r>
      <w:r w:rsidRPr="0085690E">
        <w:rPr>
          <w:rFonts w:ascii="Verdana" w:hAnsi="Verdana" w:cs="Times New Roman"/>
          <w:kern w:val="32"/>
          <w:sz w:val="20"/>
          <w:szCs w:val="20"/>
        </w:rPr>
        <w:t>at least one</w:t>
      </w:r>
      <w:r w:rsidRPr="0085690E">
        <w:rPr>
          <w:rFonts w:ascii="Verdana" w:hAnsi="Verdana"/>
          <w:kern w:val="32"/>
          <w:sz w:val="20"/>
        </w:rPr>
        <w:t xml:space="preserve"> Partner Assembly </w:t>
      </w:r>
      <w:r w:rsidRPr="0085690E">
        <w:rPr>
          <w:rFonts w:ascii="Verdana" w:hAnsi="Verdana" w:cs="Times New Roman"/>
          <w:kern w:val="32"/>
          <w:sz w:val="20"/>
          <w:szCs w:val="20"/>
        </w:rPr>
        <w:t xml:space="preserve">per year, usually ahead of the annual ordinary General Assembly. A Partner Assembly is </w:t>
      </w:r>
      <w:r w:rsidRPr="0085690E">
        <w:rPr>
          <w:rFonts w:ascii="Verdana" w:hAnsi="Verdana"/>
          <w:kern w:val="32"/>
          <w:sz w:val="20"/>
        </w:rPr>
        <w:t xml:space="preserve">called by the Lead Partner </w:t>
      </w:r>
      <w:r w:rsidRPr="0085690E">
        <w:rPr>
          <w:rFonts w:ascii="Verdana" w:hAnsi="Verdana" w:cs="Times New Roman"/>
          <w:kern w:val="32"/>
          <w:sz w:val="20"/>
          <w:szCs w:val="20"/>
        </w:rPr>
        <w:t xml:space="preserve">upon receipt of the invitation and agenda for the General Assembly from the Company or, if no General Assembly is scheduled, </w:t>
      </w:r>
      <w:r w:rsidRPr="0085690E">
        <w:rPr>
          <w:rFonts w:ascii="Verdana" w:hAnsi="Verdana"/>
          <w:kern w:val="32"/>
          <w:sz w:val="20"/>
          <w:szCs w:val="20"/>
        </w:rPr>
        <w:t xml:space="preserve">within </w:t>
      </w:r>
      <w:r w:rsidR="00662B64" w:rsidRPr="0085690E">
        <w:rPr>
          <w:rFonts w:ascii="Verdana" w:hAnsi="Verdana"/>
          <w:kern w:val="32"/>
          <w:sz w:val="20"/>
          <w:szCs w:val="20"/>
        </w:rPr>
        <w:t>[</w:t>
      </w:r>
      <w:r w:rsidRPr="0085690E">
        <w:rPr>
          <w:rFonts w:ascii="Verdana" w:hAnsi="Verdana"/>
          <w:kern w:val="32"/>
          <w:sz w:val="20"/>
          <w:szCs w:val="20"/>
        </w:rPr>
        <w:t>six (6)</w:t>
      </w:r>
      <w:r w:rsidR="00662B64" w:rsidRPr="0085690E">
        <w:rPr>
          <w:rFonts w:ascii="Verdana" w:hAnsi="Verdana"/>
          <w:kern w:val="32"/>
          <w:sz w:val="20"/>
          <w:szCs w:val="20"/>
        </w:rPr>
        <w:t>]</w:t>
      </w:r>
      <w:r w:rsidRPr="0085690E">
        <w:rPr>
          <w:rFonts w:ascii="Verdana" w:hAnsi="Verdana"/>
          <w:kern w:val="32"/>
          <w:sz w:val="20"/>
        </w:rPr>
        <w:t xml:space="preserve"> months after the </w:t>
      </w:r>
      <w:r w:rsidRPr="0085690E">
        <w:rPr>
          <w:rFonts w:ascii="Verdana" w:hAnsi="Verdana" w:cs="Times New Roman"/>
          <w:kern w:val="32"/>
          <w:sz w:val="20"/>
          <w:szCs w:val="20"/>
        </w:rPr>
        <w:t>end of the Company's business year.</w:t>
      </w:r>
    </w:p>
    <w:p w14:paraId="5E554C56" w14:textId="08BD4143" w:rsidR="00754498" w:rsidRPr="0085690E" w:rsidRDefault="00754498" w:rsidP="00F73332">
      <w:pPr>
        <w:adjustRightInd/>
        <w:jc w:val="both"/>
        <w:rPr>
          <w:rFonts w:ascii="Verdana" w:hAnsi="Verdana" w:cs="Times New Roman"/>
          <w:kern w:val="32"/>
          <w:sz w:val="20"/>
          <w:szCs w:val="20"/>
        </w:rPr>
      </w:pPr>
    </w:p>
    <w:p w14:paraId="095E55A3" w14:textId="7B389EEB" w:rsidR="00754498" w:rsidRPr="0085690E" w:rsidRDefault="009F5FB6" w:rsidP="00F73332">
      <w:pPr>
        <w:adjustRightInd/>
        <w:jc w:val="both"/>
        <w:rPr>
          <w:rFonts w:ascii="Verdana" w:hAnsi="Verdana" w:cs="Times New Roman"/>
          <w:kern w:val="32"/>
          <w:sz w:val="20"/>
          <w:szCs w:val="20"/>
        </w:rPr>
      </w:pPr>
      <w:r w:rsidRPr="0085690E">
        <w:rPr>
          <w:rFonts w:ascii="Verdana" w:hAnsi="Verdana" w:cs="Times New Roman"/>
          <w:kern w:val="32"/>
          <w:sz w:val="20"/>
          <w:szCs w:val="20"/>
        </w:rPr>
        <w:t xml:space="preserve">A Partner Assembly is called </w:t>
      </w:r>
      <w:bookmarkStart w:id="30" w:name="_cp_text_2_61"/>
      <w:r w:rsidRPr="0085690E">
        <w:rPr>
          <w:rFonts w:ascii="Verdana" w:hAnsi="Verdana" w:cs="Times New Roman"/>
          <w:kern w:val="32"/>
          <w:sz w:val="20"/>
          <w:szCs w:val="20"/>
          <w:lang w:val="en-US"/>
        </w:rPr>
        <w:t xml:space="preserve">in </w:t>
      </w:r>
      <w:bookmarkEnd w:id="30"/>
      <w:r w:rsidRPr="0085690E">
        <w:rPr>
          <w:rFonts w:ascii="Verdana" w:hAnsi="Verdana" w:cs="Times New Roman"/>
          <w:kern w:val="32"/>
          <w:sz w:val="20"/>
          <w:szCs w:val="20"/>
        </w:rPr>
        <w:t xml:space="preserve">by the Lead Partner no later than </w:t>
      </w:r>
      <w:r w:rsidR="00662B64" w:rsidRPr="0085690E">
        <w:rPr>
          <w:rFonts w:ascii="Verdana" w:hAnsi="Verdana" w:cs="Times New Roman"/>
          <w:kern w:val="32"/>
          <w:sz w:val="20"/>
          <w:szCs w:val="20"/>
        </w:rPr>
        <w:t>[</w:t>
      </w:r>
      <w:r w:rsidRPr="0085690E">
        <w:rPr>
          <w:rFonts w:ascii="Verdana" w:hAnsi="Verdana" w:cs="Times New Roman"/>
          <w:kern w:val="32"/>
          <w:sz w:val="20"/>
          <w:szCs w:val="20"/>
        </w:rPr>
        <w:t>seven (7)</w:t>
      </w:r>
      <w:r w:rsidR="00662B64" w:rsidRPr="0085690E">
        <w:rPr>
          <w:rFonts w:ascii="Verdana" w:hAnsi="Verdana" w:cs="Times New Roman"/>
          <w:kern w:val="32"/>
          <w:sz w:val="20"/>
          <w:szCs w:val="20"/>
        </w:rPr>
        <w:t>]</w:t>
      </w:r>
      <w:r w:rsidRPr="0085690E">
        <w:rPr>
          <w:rFonts w:ascii="Verdana" w:hAnsi="Verdana" w:cs="Times New Roman"/>
          <w:kern w:val="32"/>
          <w:sz w:val="20"/>
          <w:szCs w:val="20"/>
        </w:rPr>
        <w:t xml:space="preserve"> calendar days prior to the date of the </w:t>
      </w:r>
      <w:r w:rsidR="004A5993" w:rsidRPr="0085690E">
        <w:rPr>
          <w:rFonts w:ascii="Verdana" w:hAnsi="Verdana" w:cs="Times New Roman"/>
          <w:kern w:val="32"/>
          <w:sz w:val="20"/>
          <w:szCs w:val="20"/>
        </w:rPr>
        <w:t>Partner A</w:t>
      </w:r>
      <w:r w:rsidRPr="0085690E">
        <w:rPr>
          <w:rFonts w:ascii="Verdana" w:hAnsi="Verdana" w:cs="Times New Roman"/>
          <w:kern w:val="32"/>
          <w:sz w:val="20"/>
          <w:szCs w:val="20"/>
        </w:rPr>
        <w:t>ssembly in writing</w:t>
      </w:r>
      <w:r w:rsidR="00942F7E" w:rsidRPr="0085690E">
        <w:rPr>
          <w:rFonts w:ascii="Verdana" w:hAnsi="Verdana" w:cs="Times New Roman"/>
          <w:kern w:val="32"/>
          <w:sz w:val="20"/>
          <w:szCs w:val="20"/>
        </w:rPr>
        <w:t xml:space="preserve"> (including by electronic written means)</w:t>
      </w:r>
      <w:r w:rsidRPr="0085690E">
        <w:rPr>
          <w:rFonts w:ascii="Verdana" w:hAnsi="Verdana" w:cs="Times New Roman"/>
          <w:kern w:val="32"/>
          <w:sz w:val="20"/>
          <w:szCs w:val="20"/>
        </w:rPr>
        <w:t>, indicating date and time, the agenda items and the motions.</w:t>
      </w:r>
    </w:p>
    <w:p w14:paraId="03081241" w14:textId="77777777" w:rsidR="00D13870" w:rsidRPr="0085690E" w:rsidRDefault="00D13870" w:rsidP="00F73332">
      <w:pPr>
        <w:adjustRightInd/>
        <w:jc w:val="both"/>
        <w:rPr>
          <w:rFonts w:ascii="Verdana" w:hAnsi="Verdana"/>
          <w:sz w:val="20"/>
          <w:szCs w:val="20"/>
        </w:rPr>
      </w:pPr>
    </w:p>
    <w:p w14:paraId="67B0F864" w14:textId="45698717" w:rsidR="0012724E" w:rsidRPr="0085690E" w:rsidRDefault="009F5FB6" w:rsidP="00F73332">
      <w:pPr>
        <w:adjustRightInd/>
        <w:jc w:val="both"/>
        <w:rPr>
          <w:rFonts w:ascii="Verdana" w:hAnsi="Verdana"/>
          <w:kern w:val="32"/>
          <w:sz w:val="20"/>
        </w:rPr>
      </w:pPr>
      <w:r w:rsidRPr="0085690E">
        <w:rPr>
          <w:rFonts w:ascii="Verdana" w:hAnsi="Verdana" w:cs="Times New Roman"/>
          <w:kern w:val="32"/>
          <w:sz w:val="20"/>
          <w:szCs w:val="20"/>
        </w:rPr>
        <w:t xml:space="preserve">Partners may be represented in the </w:t>
      </w:r>
      <w:r w:rsidRPr="0085690E">
        <w:rPr>
          <w:rFonts w:ascii="Verdana" w:hAnsi="Verdana"/>
          <w:kern w:val="32"/>
          <w:sz w:val="20"/>
        </w:rPr>
        <w:t xml:space="preserve">Partner </w:t>
      </w:r>
      <w:r w:rsidRPr="0085690E">
        <w:rPr>
          <w:rFonts w:ascii="Verdana" w:hAnsi="Verdana" w:cs="Times New Roman"/>
          <w:kern w:val="32"/>
          <w:sz w:val="20"/>
          <w:szCs w:val="20"/>
        </w:rPr>
        <w:t>Assembly by other</w:t>
      </w:r>
      <w:r w:rsidRPr="0085690E">
        <w:rPr>
          <w:rFonts w:ascii="Verdana" w:hAnsi="Verdana"/>
          <w:kern w:val="32"/>
          <w:sz w:val="20"/>
        </w:rPr>
        <w:t xml:space="preserve"> Partners </w:t>
      </w:r>
      <w:r w:rsidRPr="0085690E">
        <w:rPr>
          <w:rFonts w:ascii="Verdana" w:hAnsi="Verdana" w:cs="Times New Roman"/>
          <w:kern w:val="32"/>
          <w:sz w:val="20"/>
          <w:szCs w:val="20"/>
        </w:rPr>
        <w:t>based on a proxy in writing. No quorum of attendance applies for any Partner Assembly</w:t>
      </w:r>
      <w:r w:rsidR="002F587A" w:rsidRPr="0085690E">
        <w:rPr>
          <w:rStyle w:val="FootnoteReference"/>
          <w:rFonts w:ascii="Verdana" w:hAnsi="Verdana" w:cs="Times New Roman"/>
          <w:kern w:val="32"/>
          <w:sz w:val="20"/>
          <w:szCs w:val="20"/>
        </w:rPr>
        <w:footnoteReference w:id="11"/>
      </w:r>
      <w:r w:rsidRPr="0085690E">
        <w:rPr>
          <w:rFonts w:ascii="Verdana" w:hAnsi="Verdana" w:cs="Times New Roman"/>
          <w:kern w:val="32"/>
          <w:sz w:val="20"/>
          <w:szCs w:val="20"/>
        </w:rPr>
        <w:t xml:space="preserve">. </w:t>
      </w:r>
      <w:r w:rsidRPr="0085690E">
        <w:rPr>
          <w:rFonts w:ascii="Verdana" w:hAnsi="Verdana"/>
          <w:kern w:val="32"/>
          <w:sz w:val="20"/>
        </w:rPr>
        <w:t xml:space="preserve">The Lead Partner shall </w:t>
      </w:r>
      <w:r w:rsidR="000F614E" w:rsidRPr="0085690E">
        <w:rPr>
          <w:rFonts w:ascii="Verdana" w:hAnsi="Verdana" w:cs="Times New Roman"/>
          <w:kern w:val="32"/>
          <w:sz w:val="20"/>
          <w:szCs w:val="20"/>
        </w:rPr>
        <w:t>provide minutes in writing</w:t>
      </w:r>
      <w:r w:rsidRPr="0085690E">
        <w:rPr>
          <w:rFonts w:ascii="Verdana" w:hAnsi="Verdana" w:cs="Times New Roman"/>
          <w:kern w:val="32"/>
          <w:sz w:val="20"/>
          <w:szCs w:val="20"/>
        </w:rPr>
        <w:t xml:space="preserve"> to each Partner </w:t>
      </w:r>
      <w:r w:rsidR="000F614E" w:rsidRPr="0085690E">
        <w:rPr>
          <w:rFonts w:ascii="Verdana" w:hAnsi="Verdana" w:cs="Times New Roman"/>
          <w:kern w:val="32"/>
          <w:sz w:val="20"/>
          <w:szCs w:val="20"/>
        </w:rPr>
        <w:t xml:space="preserve">no later than </w:t>
      </w:r>
      <w:r w:rsidR="00662B64" w:rsidRPr="0085690E">
        <w:rPr>
          <w:rFonts w:ascii="Verdana" w:hAnsi="Verdana" w:cs="Times New Roman"/>
          <w:kern w:val="32"/>
          <w:sz w:val="20"/>
          <w:szCs w:val="20"/>
        </w:rPr>
        <w:t>[</w:t>
      </w:r>
      <w:r w:rsidRPr="0085690E">
        <w:rPr>
          <w:rFonts w:ascii="Verdana" w:hAnsi="Verdana" w:cs="Times New Roman"/>
          <w:kern w:val="32"/>
          <w:sz w:val="20"/>
          <w:szCs w:val="20"/>
        </w:rPr>
        <w:t>five (5)</w:t>
      </w:r>
      <w:r w:rsidR="00662B64" w:rsidRPr="0085690E">
        <w:rPr>
          <w:rFonts w:ascii="Verdana" w:hAnsi="Verdana" w:cs="Times New Roman"/>
          <w:kern w:val="32"/>
          <w:sz w:val="20"/>
          <w:szCs w:val="20"/>
        </w:rPr>
        <w:t>]</w:t>
      </w:r>
      <w:r w:rsidRPr="0085690E">
        <w:rPr>
          <w:rFonts w:ascii="Verdana" w:hAnsi="Verdana" w:cs="Times New Roman"/>
          <w:kern w:val="32"/>
          <w:sz w:val="20"/>
          <w:szCs w:val="20"/>
        </w:rPr>
        <w:t xml:space="preserve"> business days after the Partner</w:t>
      </w:r>
      <w:r w:rsidRPr="0085690E">
        <w:rPr>
          <w:rFonts w:ascii="Verdana" w:hAnsi="Verdana"/>
          <w:kern w:val="32"/>
          <w:sz w:val="20"/>
        </w:rPr>
        <w:t xml:space="preserve"> Assembly</w:t>
      </w:r>
      <w:r w:rsidRPr="0085690E">
        <w:rPr>
          <w:rFonts w:ascii="Verdana" w:hAnsi="Verdana" w:cs="Times New Roman"/>
          <w:kern w:val="32"/>
          <w:sz w:val="20"/>
          <w:szCs w:val="20"/>
        </w:rPr>
        <w:t>.</w:t>
      </w:r>
    </w:p>
    <w:p w14:paraId="0B35F7B0" w14:textId="77777777" w:rsidR="00D13870" w:rsidRPr="0085690E" w:rsidRDefault="00D13870" w:rsidP="00F73332">
      <w:pPr>
        <w:adjustRightInd/>
        <w:jc w:val="both"/>
        <w:rPr>
          <w:rFonts w:ascii="Verdana" w:hAnsi="Verdana" w:cs="Times New Roman"/>
          <w:kern w:val="32"/>
          <w:sz w:val="20"/>
          <w:szCs w:val="20"/>
        </w:rPr>
      </w:pPr>
    </w:p>
    <w:p w14:paraId="306BDFDF" w14:textId="77777777" w:rsidR="00DB1910" w:rsidRPr="0085690E" w:rsidRDefault="009F5FB6" w:rsidP="00F73332">
      <w:pPr>
        <w:adjustRightInd/>
        <w:jc w:val="both"/>
        <w:rPr>
          <w:rFonts w:ascii="Verdana" w:hAnsi="Verdana" w:cs="Times New Roman"/>
          <w:kern w:val="32"/>
          <w:sz w:val="20"/>
          <w:szCs w:val="20"/>
          <w:lang w:val="en-US"/>
        </w:rPr>
      </w:pPr>
      <w:r w:rsidRPr="0085690E">
        <w:rPr>
          <w:rFonts w:ascii="Verdana" w:hAnsi="Verdana"/>
          <w:sz w:val="20"/>
          <w:szCs w:val="20"/>
        </w:rPr>
        <w:t xml:space="preserve">Partners </w:t>
      </w:r>
      <w:r w:rsidRPr="0085690E">
        <w:rPr>
          <w:rFonts w:ascii="Verdana" w:hAnsi="Verdana" w:cs="Times New Roman"/>
          <w:kern w:val="32"/>
          <w:sz w:val="20"/>
          <w:szCs w:val="20"/>
        </w:rPr>
        <w:t>representing at least [</w:t>
      </w:r>
      <w:r w:rsidR="004C3E30" w:rsidRPr="0085690E">
        <w:rPr>
          <w:rFonts w:ascii="Verdana" w:hAnsi="Verdana" w:cs="Times New Roman"/>
          <w:kern w:val="32"/>
          <w:sz w:val="20"/>
          <w:szCs w:val="20"/>
        </w:rPr>
        <w:t>five (5)</w:t>
      </w:r>
      <w:r w:rsidRPr="0085690E">
        <w:rPr>
          <w:rFonts w:ascii="Verdana" w:hAnsi="Verdana" w:cs="Times New Roman"/>
          <w:kern w:val="32"/>
          <w:sz w:val="20"/>
          <w:szCs w:val="20"/>
        </w:rPr>
        <w:t>]</w:t>
      </w:r>
      <w:r w:rsidRPr="0085690E">
        <w:rPr>
          <w:rStyle w:val="FootnoteReference"/>
          <w:rFonts w:ascii="Verdana" w:hAnsi="Verdana" w:cs="Times New Roman"/>
          <w:kern w:val="32"/>
          <w:sz w:val="20"/>
          <w:szCs w:val="20"/>
        </w:rPr>
        <w:footnoteReference w:id="12"/>
      </w:r>
      <w:r w:rsidRPr="0085690E">
        <w:rPr>
          <w:rFonts w:ascii="Verdana" w:hAnsi="Verdana" w:cs="Times New Roman"/>
          <w:kern w:val="32"/>
          <w:sz w:val="20"/>
          <w:szCs w:val="20"/>
        </w:rPr>
        <w:t xml:space="preserve"> per cent of the </w:t>
      </w:r>
      <w:r w:rsidR="004C3E30" w:rsidRPr="0085690E">
        <w:rPr>
          <w:rFonts w:ascii="Verdana" w:hAnsi="Verdana" w:cs="Times New Roman"/>
          <w:kern w:val="32"/>
          <w:sz w:val="20"/>
          <w:szCs w:val="20"/>
        </w:rPr>
        <w:t>Parts</w:t>
      </w:r>
      <w:r w:rsidRPr="0085690E">
        <w:rPr>
          <w:rFonts w:ascii="Verdana" w:hAnsi="Verdana" w:cs="Times New Roman"/>
          <w:kern w:val="32"/>
          <w:sz w:val="20"/>
          <w:szCs w:val="20"/>
        </w:rPr>
        <w:t xml:space="preserve"> may request the Lead Partner to call </w:t>
      </w:r>
      <w:r w:rsidR="000F614E" w:rsidRPr="0085690E">
        <w:rPr>
          <w:rFonts w:ascii="Verdana" w:hAnsi="Verdana" w:cs="Times New Roman"/>
          <w:kern w:val="32"/>
          <w:sz w:val="20"/>
          <w:szCs w:val="20"/>
        </w:rPr>
        <w:t>a</w:t>
      </w:r>
      <w:r w:rsidRPr="0085690E">
        <w:rPr>
          <w:rFonts w:ascii="Verdana" w:hAnsi="Verdana" w:cs="Times New Roman"/>
          <w:kern w:val="32"/>
          <w:sz w:val="20"/>
          <w:szCs w:val="20"/>
        </w:rPr>
        <w:t xml:space="preserve"> Partner Assembly. Any Partner </w:t>
      </w:r>
      <w:r w:rsidRPr="0085690E">
        <w:rPr>
          <w:rFonts w:ascii="Verdana" w:hAnsi="Verdana"/>
          <w:sz w:val="20"/>
          <w:szCs w:val="20"/>
        </w:rPr>
        <w:t>may request an item to be placed on the agenda of a Partner Assembly.</w:t>
      </w:r>
    </w:p>
    <w:p w14:paraId="35784C0C" w14:textId="77777777" w:rsidR="00DB1910" w:rsidRPr="0085690E" w:rsidRDefault="00DB1910" w:rsidP="00F73332">
      <w:pPr>
        <w:adjustRightInd/>
        <w:jc w:val="both"/>
        <w:rPr>
          <w:rFonts w:ascii="Verdana" w:hAnsi="Verdana"/>
          <w:kern w:val="32"/>
          <w:sz w:val="20"/>
          <w:lang w:val="en-US"/>
        </w:rPr>
      </w:pPr>
    </w:p>
    <w:p w14:paraId="630A40A0" w14:textId="77777777" w:rsidR="00D13870" w:rsidRPr="0085690E" w:rsidRDefault="009F5FB6" w:rsidP="00F73332">
      <w:pPr>
        <w:adjustRightInd/>
        <w:jc w:val="both"/>
        <w:rPr>
          <w:rFonts w:ascii="Verdana" w:eastAsiaTheme="minorHAnsi" w:hAnsi="Verdana" w:cs="Times New Roman"/>
          <w:kern w:val="32"/>
          <w:sz w:val="20"/>
        </w:rPr>
      </w:pPr>
      <w:r w:rsidRPr="0085690E">
        <w:rPr>
          <w:rFonts w:ascii="Verdana" w:hAnsi="Verdana"/>
          <w:kern w:val="32"/>
          <w:sz w:val="20"/>
        </w:rPr>
        <w:t>The</w:t>
      </w:r>
      <w:r w:rsidRPr="0085690E">
        <w:rPr>
          <w:rFonts w:ascii="Verdana" w:hAnsi="Verdana" w:cs="Times New Roman"/>
          <w:kern w:val="32"/>
          <w:sz w:val="20"/>
          <w:szCs w:val="20"/>
        </w:rPr>
        <w:t xml:space="preserve"> Partners may hold a Partner Assembly without complying with </w:t>
      </w:r>
      <w:r w:rsidR="00754498" w:rsidRPr="0085690E">
        <w:rPr>
          <w:rFonts w:ascii="Verdana" w:hAnsi="Verdana" w:cs="Times New Roman"/>
          <w:kern w:val="32"/>
          <w:sz w:val="20"/>
          <w:szCs w:val="20"/>
        </w:rPr>
        <w:t xml:space="preserve">any </w:t>
      </w:r>
      <w:r w:rsidRPr="0085690E">
        <w:rPr>
          <w:rFonts w:ascii="Verdana" w:hAnsi="Verdana" w:cs="Times New Roman"/>
          <w:kern w:val="32"/>
          <w:sz w:val="20"/>
          <w:szCs w:val="20"/>
        </w:rPr>
        <w:t>formal requirements, if and as long as all Partners are present or represented at such meeting and no objection is raised</w:t>
      </w:r>
      <w:r w:rsidR="00754498" w:rsidRPr="0085690E">
        <w:rPr>
          <w:rFonts w:ascii="Verdana" w:hAnsi="Verdana" w:cs="Times New Roman"/>
          <w:kern w:val="32"/>
          <w:sz w:val="20"/>
          <w:szCs w:val="20"/>
        </w:rPr>
        <w:t xml:space="preserve"> by a Partner</w:t>
      </w:r>
      <w:r w:rsidRPr="0085690E">
        <w:rPr>
          <w:rFonts w:ascii="Verdana" w:hAnsi="Verdana" w:cs="Times New Roman"/>
          <w:kern w:val="32"/>
          <w:sz w:val="20"/>
          <w:szCs w:val="20"/>
        </w:rPr>
        <w:t>.</w:t>
      </w:r>
    </w:p>
    <w:p w14:paraId="1B5E12EB" w14:textId="77777777" w:rsidR="00C043D4" w:rsidRPr="0085690E" w:rsidRDefault="009F5FB6" w:rsidP="00F73332">
      <w:pPr>
        <w:pStyle w:val="Heading5"/>
        <w:adjustRightInd/>
        <w:jc w:val="both"/>
        <w:rPr>
          <w:rFonts w:cs="Times New Roman"/>
          <w:bCs w:val="0"/>
          <w:kern w:val="32"/>
          <w:szCs w:val="24"/>
        </w:rPr>
      </w:pPr>
      <w:r w:rsidRPr="0085690E">
        <w:rPr>
          <w:rFonts w:cs="Times New Roman"/>
          <w:bCs w:val="0"/>
          <w:kern w:val="32"/>
          <w:szCs w:val="24"/>
        </w:rPr>
        <w:t>Representation of the Partnership</w:t>
      </w:r>
    </w:p>
    <w:p w14:paraId="03087E38" w14:textId="0FE5212D" w:rsidR="00D9407D"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rPr>
        <w:t>The Partnership is represented towards third parties (including the Company and other shareholders of the Company) by the Lead Partner.</w:t>
      </w:r>
    </w:p>
    <w:p w14:paraId="643677F6" w14:textId="77777777" w:rsidR="00F73332" w:rsidRPr="0085690E" w:rsidRDefault="00F73332" w:rsidP="00F73332">
      <w:pPr>
        <w:adjustRightInd/>
        <w:jc w:val="both"/>
        <w:rPr>
          <w:rFonts w:ascii="Verdana" w:hAnsi="Verdana" w:cs="Times New Roman"/>
          <w:kern w:val="32"/>
          <w:sz w:val="20"/>
        </w:rPr>
      </w:pPr>
    </w:p>
    <w:p w14:paraId="77DECA56" w14:textId="77777777" w:rsidR="00C043D4"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rPr>
        <w:t xml:space="preserve">No other Partner shall have the right to represent the Partnership or enter into any agreements on behalf of it. </w:t>
      </w:r>
    </w:p>
    <w:p w14:paraId="39053497" w14:textId="77777777" w:rsidR="00C043D4" w:rsidRPr="0085690E" w:rsidRDefault="009F5FB6" w:rsidP="00F73332">
      <w:pPr>
        <w:pStyle w:val="Heading5"/>
        <w:adjustRightInd/>
        <w:jc w:val="both"/>
        <w:rPr>
          <w:rFonts w:cs="Times New Roman"/>
          <w:bCs w:val="0"/>
          <w:kern w:val="32"/>
          <w:szCs w:val="24"/>
        </w:rPr>
      </w:pPr>
      <w:r w:rsidRPr="0085690E">
        <w:rPr>
          <w:rFonts w:cs="Times New Roman"/>
          <w:bCs w:val="0"/>
          <w:kern w:val="32"/>
          <w:szCs w:val="24"/>
        </w:rPr>
        <w:t xml:space="preserve">Information </w:t>
      </w:r>
      <w:r w:rsidR="00B214A2" w:rsidRPr="0085690E">
        <w:rPr>
          <w:rFonts w:cs="Times New Roman"/>
          <w:bCs w:val="0"/>
          <w:kern w:val="32"/>
          <w:szCs w:val="24"/>
        </w:rPr>
        <w:t>R</w:t>
      </w:r>
      <w:r w:rsidRPr="0085690E">
        <w:rPr>
          <w:rFonts w:cs="Times New Roman"/>
          <w:bCs w:val="0"/>
          <w:kern w:val="32"/>
          <w:szCs w:val="24"/>
        </w:rPr>
        <w:t>ights</w:t>
      </w:r>
      <w:r w:rsidR="00B214A2" w:rsidRPr="0085690E">
        <w:rPr>
          <w:rFonts w:cs="Times New Roman"/>
          <w:bCs w:val="0"/>
          <w:kern w:val="32"/>
          <w:szCs w:val="24"/>
        </w:rPr>
        <w:t xml:space="preserve"> of the Partners</w:t>
      </w:r>
    </w:p>
    <w:p w14:paraId="17BF4C44" w14:textId="690ECCEE" w:rsidR="00B214A2" w:rsidRPr="0085690E" w:rsidRDefault="10B04E9A" w:rsidP="10B04E9A">
      <w:pPr>
        <w:adjustRightInd/>
        <w:jc w:val="both"/>
        <w:rPr>
          <w:rFonts w:ascii="Verdana" w:hAnsi="Verdana" w:cs="Times New Roman"/>
          <w:kern w:val="32"/>
          <w:sz w:val="20"/>
          <w:szCs w:val="20"/>
          <w:lang w:val="en-US" w:eastAsia="de-DE"/>
        </w:rPr>
      </w:pPr>
      <w:r w:rsidRPr="0085690E">
        <w:rPr>
          <w:rFonts w:ascii="Verdana" w:hAnsi="Verdana" w:cs="Times New Roman"/>
          <w:sz w:val="20"/>
          <w:szCs w:val="20"/>
          <w:lang w:val="en-US" w:eastAsia="de-DE"/>
        </w:rPr>
        <w:t>The Partners shall be informed by the Lead Partner about the status of any investment of the Partnership (including the Shares) on a regular basis in writing, at least at the frequency</w:t>
      </w:r>
      <w:r w:rsidR="009F5FB6" w:rsidRPr="0085690E">
        <w:rPr>
          <w:rStyle w:val="FootnoteReference"/>
          <w:rFonts w:ascii="Verdana" w:hAnsi="Verdana" w:cs="Times New Roman"/>
          <w:sz w:val="20"/>
          <w:szCs w:val="20"/>
          <w:lang w:val="en-US" w:eastAsia="de-DE"/>
        </w:rPr>
        <w:footnoteReference w:id="13"/>
      </w:r>
      <w:r w:rsidRPr="0085690E">
        <w:rPr>
          <w:rFonts w:ascii="Verdana" w:hAnsi="Verdana" w:cs="Times New Roman"/>
          <w:sz w:val="20"/>
          <w:szCs w:val="20"/>
          <w:lang w:val="en-US" w:eastAsia="de-DE"/>
        </w:rPr>
        <w:t xml:space="preserve"> and level of detail as set out in the Shareholder Agreement and any other contractual agreements between the Partnership and the Company.</w:t>
      </w:r>
    </w:p>
    <w:p w14:paraId="709CF0DA" w14:textId="77777777" w:rsidR="00F73332" w:rsidRPr="0085690E" w:rsidRDefault="00F73332" w:rsidP="00F73332">
      <w:pPr>
        <w:adjustRightInd/>
        <w:jc w:val="both"/>
        <w:rPr>
          <w:rFonts w:ascii="Verdana" w:hAnsi="Verdana" w:cs="Times New Roman"/>
          <w:kern w:val="32"/>
          <w:sz w:val="20"/>
          <w:lang w:val="en-US" w:eastAsia="de-DE"/>
        </w:rPr>
      </w:pPr>
    </w:p>
    <w:p w14:paraId="20DD8427" w14:textId="77777777" w:rsidR="009648AA" w:rsidRPr="0085690E" w:rsidRDefault="009F5FB6" w:rsidP="00F73332">
      <w:pPr>
        <w:adjustRightInd/>
        <w:jc w:val="both"/>
        <w:rPr>
          <w:rFonts w:ascii="Verdana" w:hAnsi="Verdana" w:cs="Times New Roman"/>
          <w:kern w:val="32"/>
          <w:sz w:val="20"/>
          <w:lang w:val="en-US" w:eastAsia="de-DE"/>
        </w:rPr>
      </w:pPr>
      <w:r w:rsidRPr="0085690E">
        <w:rPr>
          <w:rFonts w:ascii="Verdana" w:hAnsi="Verdana" w:cs="Times New Roman"/>
          <w:kern w:val="32"/>
          <w:sz w:val="20"/>
          <w:lang w:val="en-US" w:eastAsia="de-DE"/>
        </w:rPr>
        <w:t>Any communication of the Company to the Partnership shall be forwarded to all Partners.</w:t>
      </w:r>
    </w:p>
    <w:p w14:paraId="6D238F87" w14:textId="1BE21510" w:rsidR="00B214A2" w:rsidRPr="0085690E" w:rsidRDefault="009F5FB6" w:rsidP="00F73332">
      <w:pPr>
        <w:adjustRightInd/>
        <w:jc w:val="both"/>
        <w:rPr>
          <w:rFonts w:ascii="Verdana" w:hAnsi="Verdana" w:cs="Times New Roman"/>
          <w:kern w:val="32"/>
          <w:sz w:val="20"/>
          <w:lang w:val="en-US" w:eastAsia="de-DE"/>
        </w:rPr>
      </w:pPr>
      <w:r w:rsidRPr="0085690E">
        <w:rPr>
          <w:rFonts w:ascii="Verdana" w:hAnsi="Verdana" w:cs="Times New Roman"/>
          <w:kern w:val="32"/>
          <w:sz w:val="20"/>
          <w:lang w:val="en-US" w:eastAsia="de-DE"/>
        </w:rPr>
        <w:t xml:space="preserve">Any Partners may </w:t>
      </w:r>
      <w:r w:rsidR="009C0748" w:rsidRPr="0085690E">
        <w:rPr>
          <w:rFonts w:ascii="Verdana" w:hAnsi="Verdana" w:cs="Times New Roman"/>
          <w:kern w:val="32"/>
          <w:sz w:val="20"/>
          <w:lang w:val="en-US" w:eastAsia="de-DE"/>
        </w:rPr>
        <w:t xml:space="preserve">reasonably </w:t>
      </w:r>
      <w:r w:rsidRPr="0085690E">
        <w:rPr>
          <w:rFonts w:ascii="Verdana" w:hAnsi="Verdana" w:cs="Times New Roman"/>
          <w:kern w:val="32"/>
          <w:sz w:val="20"/>
          <w:lang w:val="en-US" w:eastAsia="de-DE"/>
        </w:rPr>
        <w:t xml:space="preserve">request the Lead Partner to exercise information rights </w:t>
      </w:r>
      <w:r w:rsidR="0085690E" w:rsidRPr="0085690E">
        <w:rPr>
          <w:rFonts w:ascii="Verdana" w:hAnsi="Verdana" w:cs="Times New Roman"/>
          <w:kern w:val="32"/>
          <w:sz w:val="20"/>
          <w:lang w:val="en-US" w:eastAsia="de-DE"/>
        </w:rPr>
        <w:t xml:space="preserve">provided for under the Shareholder Agreement or by law and </w:t>
      </w:r>
      <w:r w:rsidRPr="0085690E">
        <w:rPr>
          <w:rFonts w:ascii="Verdana" w:hAnsi="Verdana" w:cs="Times New Roman"/>
          <w:kern w:val="32"/>
          <w:sz w:val="20"/>
          <w:lang w:val="en-US" w:eastAsia="de-DE"/>
        </w:rPr>
        <w:t>pertaining to the Shares.</w:t>
      </w:r>
    </w:p>
    <w:p w14:paraId="08461333" w14:textId="77777777" w:rsidR="009648AA" w:rsidRPr="0085690E" w:rsidRDefault="009F5FB6" w:rsidP="00F73332">
      <w:pPr>
        <w:pStyle w:val="Heading5"/>
        <w:adjustRightInd/>
        <w:jc w:val="both"/>
        <w:rPr>
          <w:rFonts w:cs="Times New Roman"/>
          <w:bCs w:val="0"/>
          <w:kern w:val="32"/>
          <w:szCs w:val="24"/>
        </w:rPr>
      </w:pPr>
      <w:bookmarkStart w:id="31" w:name="_Ref40009506"/>
      <w:r w:rsidRPr="0085690E">
        <w:rPr>
          <w:rFonts w:cs="Times New Roman"/>
          <w:bCs w:val="0"/>
          <w:kern w:val="32"/>
          <w:szCs w:val="24"/>
        </w:rPr>
        <w:t>Budget</w:t>
      </w:r>
      <w:r w:rsidR="00B214A2" w:rsidRPr="0085690E">
        <w:rPr>
          <w:rFonts w:cs="Times New Roman"/>
          <w:bCs w:val="0"/>
          <w:kern w:val="32"/>
          <w:szCs w:val="24"/>
        </w:rPr>
        <w:t xml:space="preserve"> of the Partnership</w:t>
      </w:r>
      <w:bookmarkEnd w:id="31"/>
    </w:p>
    <w:p w14:paraId="035B4766" w14:textId="77777777" w:rsidR="009648AA"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rPr>
        <w:t xml:space="preserve">The Partners shall </w:t>
      </w:r>
      <w:r w:rsidR="005B290B" w:rsidRPr="0085690E">
        <w:rPr>
          <w:rFonts w:ascii="Verdana" w:hAnsi="Verdana" w:cs="Times New Roman"/>
          <w:kern w:val="32"/>
          <w:sz w:val="20"/>
        </w:rPr>
        <w:t>resolve</w:t>
      </w:r>
      <w:r w:rsidRPr="0085690E">
        <w:rPr>
          <w:rFonts w:ascii="Verdana" w:hAnsi="Verdana" w:cs="Times New Roman"/>
          <w:kern w:val="32"/>
          <w:sz w:val="20"/>
        </w:rPr>
        <w:t xml:space="preserve"> on a budget for the costs </w:t>
      </w:r>
      <w:r w:rsidR="005B290B" w:rsidRPr="0085690E">
        <w:rPr>
          <w:rFonts w:ascii="Verdana" w:hAnsi="Verdana" w:cs="Times New Roman"/>
          <w:kern w:val="32"/>
          <w:sz w:val="20"/>
        </w:rPr>
        <w:t xml:space="preserve">and expenses </w:t>
      </w:r>
      <w:r w:rsidRPr="0085690E">
        <w:rPr>
          <w:rFonts w:ascii="Verdana" w:hAnsi="Verdana" w:cs="Times New Roman"/>
          <w:kern w:val="32"/>
          <w:sz w:val="20"/>
        </w:rPr>
        <w:t>of the Partnership, including the expenses of the Lead Partner ("</w:t>
      </w:r>
      <w:r w:rsidRPr="0085690E">
        <w:rPr>
          <w:rFonts w:ascii="Verdana" w:hAnsi="Verdana" w:cs="Times New Roman"/>
          <w:b/>
          <w:kern w:val="32"/>
          <w:sz w:val="20"/>
        </w:rPr>
        <w:t>Budget"</w:t>
      </w:r>
      <w:r w:rsidRPr="0085690E">
        <w:rPr>
          <w:rFonts w:ascii="Verdana" w:hAnsi="Verdana" w:cs="Times New Roman"/>
          <w:kern w:val="32"/>
          <w:sz w:val="20"/>
        </w:rPr>
        <w:t>)</w:t>
      </w:r>
      <w:r w:rsidR="005B290B" w:rsidRPr="0085690E">
        <w:rPr>
          <w:rFonts w:ascii="Verdana" w:hAnsi="Verdana" w:cs="Times New Roman"/>
          <w:kern w:val="32"/>
          <w:sz w:val="20"/>
        </w:rPr>
        <w:t xml:space="preserve">. The initial Budget is attached as </w:t>
      </w:r>
      <w:r w:rsidR="005B290B" w:rsidRPr="0085690E">
        <w:rPr>
          <w:rFonts w:ascii="Verdana" w:hAnsi="Verdana" w:cs="Times New Roman"/>
          <w:kern w:val="32"/>
          <w:sz w:val="20"/>
          <w:u w:val="single"/>
        </w:rPr>
        <w:t>Annex II</w:t>
      </w:r>
      <w:r w:rsidR="005B290B" w:rsidRPr="0085690E">
        <w:rPr>
          <w:rFonts w:ascii="Verdana" w:hAnsi="Verdana" w:cs="Times New Roman"/>
          <w:kern w:val="32"/>
          <w:sz w:val="20"/>
        </w:rPr>
        <w:t xml:space="preserve"> and </w:t>
      </w:r>
      <w:r w:rsidRPr="0085690E">
        <w:rPr>
          <w:rFonts w:ascii="Verdana" w:hAnsi="Verdana" w:cs="Times New Roman"/>
          <w:kern w:val="32"/>
          <w:sz w:val="20"/>
        </w:rPr>
        <w:t>shall be valid until amended or replaced</w:t>
      </w:r>
      <w:r w:rsidR="005B290B" w:rsidRPr="0085690E">
        <w:rPr>
          <w:rFonts w:ascii="Verdana" w:hAnsi="Verdana" w:cs="Times New Roman"/>
          <w:kern w:val="32"/>
          <w:sz w:val="20"/>
        </w:rPr>
        <w:t xml:space="preserve"> </w:t>
      </w:r>
      <w:r w:rsidRPr="0085690E">
        <w:rPr>
          <w:rFonts w:ascii="Verdana" w:hAnsi="Verdana" w:cs="Times New Roman"/>
          <w:kern w:val="32"/>
          <w:sz w:val="20"/>
        </w:rPr>
        <w:t xml:space="preserve">by a Partner Resolution. The Partners shall, upon </w:t>
      </w:r>
      <w:r w:rsidR="003B7DB7" w:rsidRPr="0085690E">
        <w:rPr>
          <w:rFonts w:ascii="Verdana" w:hAnsi="Verdana" w:cs="Times New Roman"/>
          <w:kern w:val="32"/>
          <w:sz w:val="20"/>
        </w:rPr>
        <w:t xml:space="preserve">first </w:t>
      </w:r>
      <w:r w:rsidRPr="0085690E">
        <w:rPr>
          <w:rFonts w:ascii="Verdana" w:hAnsi="Verdana" w:cs="Times New Roman"/>
          <w:kern w:val="32"/>
          <w:sz w:val="20"/>
        </w:rPr>
        <w:t>request of the Lead Partner, advance to the Partnership the funds necessary to cover the costs and expenses of the Partnership in line with the Budget.</w:t>
      </w:r>
    </w:p>
    <w:p w14:paraId="5FCECC8D" w14:textId="77777777" w:rsidR="00DB1910" w:rsidRPr="0085690E" w:rsidRDefault="009F5FB6" w:rsidP="10B04E9A">
      <w:pPr>
        <w:pStyle w:val="Heading4"/>
        <w:adjustRightInd/>
        <w:jc w:val="both"/>
        <w:rPr>
          <w:kern w:val="32"/>
        </w:rPr>
      </w:pPr>
      <w:r w:rsidRPr="0085690E">
        <w:rPr>
          <w:kern w:val="32"/>
        </w:rPr>
        <w:t>Lead Partner</w:t>
      </w:r>
    </w:p>
    <w:p w14:paraId="1B8A156A" w14:textId="362E330F" w:rsidR="0006755D" w:rsidRPr="0085690E" w:rsidRDefault="009F5FB6" w:rsidP="00F73332">
      <w:pPr>
        <w:pStyle w:val="Heading5"/>
        <w:adjustRightInd/>
        <w:jc w:val="both"/>
        <w:rPr>
          <w:rFonts w:cs="Times New Roman"/>
          <w:bCs w:val="0"/>
          <w:kern w:val="32"/>
          <w:szCs w:val="24"/>
        </w:rPr>
      </w:pPr>
      <w:bookmarkStart w:id="32" w:name="_Ref2864879"/>
      <w:bookmarkStart w:id="33" w:name="_Ref40009597"/>
      <w:r w:rsidRPr="0085690E">
        <w:rPr>
          <w:bCs w:val="0"/>
          <w:kern w:val="32"/>
        </w:rPr>
        <w:t>Election</w:t>
      </w:r>
      <w:bookmarkEnd w:id="32"/>
      <w:r w:rsidR="003B7DB7" w:rsidRPr="0085690E">
        <w:rPr>
          <w:rFonts w:cs="Times New Roman"/>
          <w:bCs w:val="0"/>
          <w:kern w:val="32"/>
          <w:szCs w:val="24"/>
        </w:rPr>
        <w:t xml:space="preserve"> and Dismissal</w:t>
      </w:r>
      <w:r w:rsidR="00B214A2" w:rsidRPr="0085690E">
        <w:rPr>
          <w:rFonts w:cs="Times New Roman"/>
          <w:bCs w:val="0"/>
          <w:kern w:val="32"/>
          <w:szCs w:val="24"/>
        </w:rPr>
        <w:t xml:space="preserve"> of </w:t>
      </w:r>
      <w:r w:rsidR="00B214A2" w:rsidRPr="0085690E">
        <w:rPr>
          <w:kern w:val="32"/>
        </w:rPr>
        <w:t>Lead Partner</w:t>
      </w:r>
      <w:bookmarkEnd w:id="33"/>
    </w:p>
    <w:p w14:paraId="0905D572" w14:textId="10C3AC5F" w:rsidR="00030821" w:rsidRPr="0085690E" w:rsidRDefault="009F5FB6" w:rsidP="00F73332">
      <w:pPr>
        <w:adjustRightInd/>
        <w:jc w:val="both"/>
        <w:rPr>
          <w:rFonts w:ascii="Verdana" w:hAnsi="Verdana"/>
          <w:kern w:val="32"/>
          <w:sz w:val="20"/>
        </w:rPr>
      </w:pPr>
      <w:r w:rsidRPr="0085690E">
        <w:rPr>
          <w:rFonts w:ascii="Verdana" w:hAnsi="Verdana" w:cs="Times New Roman"/>
          <w:kern w:val="32"/>
          <w:sz w:val="20"/>
          <w:szCs w:val="20"/>
        </w:rPr>
        <w:t>The Partners shall elect a lead</w:t>
      </w:r>
      <w:r w:rsidRPr="0085690E">
        <w:rPr>
          <w:rFonts w:ascii="Verdana" w:hAnsi="Verdana"/>
          <w:kern w:val="32"/>
          <w:sz w:val="20"/>
        </w:rPr>
        <w:t xml:space="preserve"> Partner </w:t>
      </w:r>
      <w:r w:rsidRPr="0085690E">
        <w:rPr>
          <w:rFonts w:ascii="Verdana" w:hAnsi="Verdana" w:cs="Times New Roman"/>
          <w:kern w:val="32"/>
          <w:sz w:val="20"/>
          <w:szCs w:val="20"/>
        </w:rPr>
        <w:t>("</w:t>
      </w:r>
      <w:r w:rsidRPr="0085690E">
        <w:rPr>
          <w:rFonts w:ascii="Verdana" w:hAnsi="Verdana"/>
          <w:b/>
          <w:kern w:val="32"/>
          <w:sz w:val="20"/>
        </w:rPr>
        <w:t>Lead Partner</w:t>
      </w:r>
      <w:r w:rsidRPr="0085690E">
        <w:rPr>
          <w:rFonts w:ascii="Verdana" w:hAnsi="Verdana" w:cs="Times New Roman"/>
          <w:kern w:val="32"/>
          <w:sz w:val="20"/>
          <w:szCs w:val="20"/>
        </w:rPr>
        <w:t xml:space="preserve">). </w:t>
      </w:r>
      <w:r w:rsidR="005B290B" w:rsidRPr="0085690E">
        <w:rPr>
          <w:rFonts w:ascii="Verdana" w:hAnsi="Verdana" w:cs="Times New Roman"/>
          <w:kern w:val="32"/>
          <w:sz w:val="20"/>
        </w:rPr>
        <w:t xml:space="preserve">The </w:t>
      </w:r>
      <w:r w:rsidR="005B290B" w:rsidRPr="0085690E">
        <w:rPr>
          <w:rFonts w:ascii="Verdana" w:hAnsi="Verdana"/>
          <w:kern w:val="32"/>
          <w:sz w:val="20"/>
        </w:rPr>
        <w:t xml:space="preserve">initial Lead Partner is </w:t>
      </w:r>
      <w:r w:rsidR="005B290B" w:rsidRPr="0085690E">
        <w:rPr>
          <w:rFonts w:ascii="Verdana" w:hAnsi="Verdana" w:cs="Times New Roman"/>
          <w:kern w:val="32"/>
          <w:sz w:val="20"/>
        </w:rPr>
        <w:t xml:space="preserve">set out in </w:t>
      </w:r>
      <w:r w:rsidR="005B290B" w:rsidRPr="0085690E">
        <w:rPr>
          <w:rFonts w:ascii="Verdana" w:hAnsi="Verdana" w:cs="Times New Roman"/>
          <w:kern w:val="32"/>
          <w:sz w:val="20"/>
          <w:u w:val="single"/>
        </w:rPr>
        <w:t>Annex I</w:t>
      </w:r>
      <w:r w:rsidR="003B7DB7" w:rsidRPr="0085690E">
        <w:rPr>
          <w:rFonts w:ascii="Verdana" w:hAnsi="Verdana" w:cs="Times New Roman"/>
          <w:kern w:val="32"/>
          <w:sz w:val="20"/>
          <w:u w:val="single"/>
        </w:rPr>
        <w:t>I</w:t>
      </w:r>
      <w:r w:rsidR="005B290B" w:rsidRPr="0085690E">
        <w:rPr>
          <w:rFonts w:ascii="Verdana" w:hAnsi="Verdana" w:cs="Times New Roman"/>
          <w:kern w:val="32"/>
          <w:sz w:val="20"/>
          <w:u w:val="single"/>
        </w:rPr>
        <w:t>I</w:t>
      </w:r>
      <w:r w:rsidR="005B290B" w:rsidRPr="0085690E">
        <w:rPr>
          <w:rFonts w:ascii="Verdana" w:hAnsi="Verdana"/>
          <w:kern w:val="32"/>
          <w:sz w:val="20"/>
        </w:rPr>
        <w:t>.</w:t>
      </w:r>
    </w:p>
    <w:p w14:paraId="306EB707" w14:textId="77777777" w:rsidR="00030821" w:rsidRPr="0085690E" w:rsidRDefault="00030821" w:rsidP="00F73332">
      <w:pPr>
        <w:adjustRightInd/>
        <w:jc w:val="both"/>
        <w:rPr>
          <w:rFonts w:ascii="Verdana" w:hAnsi="Verdana"/>
          <w:kern w:val="32"/>
          <w:sz w:val="20"/>
        </w:rPr>
      </w:pPr>
    </w:p>
    <w:p w14:paraId="732A5ED7" w14:textId="46776921" w:rsidR="00DB1910" w:rsidRPr="0085690E" w:rsidRDefault="009F5FB6" w:rsidP="00F73332">
      <w:pPr>
        <w:adjustRightInd/>
        <w:jc w:val="both"/>
        <w:rPr>
          <w:rFonts w:ascii="Verdana" w:hAnsi="Verdana" w:cs="Times New Roman"/>
          <w:kern w:val="32"/>
          <w:sz w:val="20"/>
          <w:szCs w:val="20"/>
        </w:rPr>
      </w:pPr>
      <w:r w:rsidRPr="0085690E">
        <w:rPr>
          <w:rFonts w:ascii="Verdana" w:hAnsi="Verdana"/>
          <w:sz w:val="20"/>
          <w:szCs w:val="20"/>
        </w:rPr>
        <w:t xml:space="preserve">The Partners may dismiss the </w:t>
      </w:r>
      <w:r w:rsidRPr="0085690E">
        <w:rPr>
          <w:rFonts w:ascii="Verdana" w:hAnsi="Verdana" w:cs="Times New Roman"/>
          <w:kern w:val="32"/>
          <w:sz w:val="20"/>
          <w:szCs w:val="20"/>
        </w:rPr>
        <w:t>Lead Partner</w:t>
      </w:r>
      <w:r w:rsidRPr="0085690E">
        <w:rPr>
          <w:rFonts w:ascii="Verdana" w:hAnsi="Verdana"/>
          <w:sz w:val="20"/>
          <w:szCs w:val="20"/>
        </w:rPr>
        <w:t xml:space="preserve"> at any time</w:t>
      </w:r>
      <w:r w:rsidR="0085690E" w:rsidRPr="0085690E">
        <w:rPr>
          <w:rFonts w:ascii="Verdana" w:hAnsi="Verdana"/>
          <w:sz w:val="20"/>
          <w:szCs w:val="20"/>
        </w:rPr>
        <w:t xml:space="preserve"> by a Partner Resolution taken in accordance with this Agreement</w:t>
      </w:r>
      <w:r w:rsidRPr="0085690E">
        <w:rPr>
          <w:rFonts w:ascii="Verdana" w:hAnsi="Verdana"/>
          <w:sz w:val="20"/>
          <w:szCs w:val="20"/>
        </w:rPr>
        <w:t>.</w:t>
      </w:r>
    </w:p>
    <w:p w14:paraId="3B854A74" w14:textId="77777777" w:rsidR="00FF6180" w:rsidRPr="0085690E" w:rsidRDefault="009F5FB6" w:rsidP="00F73332">
      <w:pPr>
        <w:pStyle w:val="Heading5"/>
        <w:adjustRightInd/>
        <w:jc w:val="both"/>
        <w:rPr>
          <w:rFonts w:cs="Times New Roman"/>
          <w:bCs w:val="0"/>
          <w:kern w:val="32"/>
          <w:szCs w:val="24"/>
        </w:rPr>
      </w:pPr>
      <w:r w:rsidRPr="0085690E">
        <w:rPr>
          <w:rFonts w:cs="Times New Roman"/>
          <w:kern w:val="32"/>
        </w:rPr>
        <w:t>Function and Powers</w:t>
      </w:r>
      <w:r w:rsidR="00B214A2" w:rsidRPr="0085690E">
        <w:rPr>
          <w:rFonts w:cs="Times New Roman"/>
          <w:kern w:val="32"/>
        </w:rPr>
        <w:t xml:space="preserve"> of Lead Partner</w:t>
      </w:r>
    </w:p>
    <w:p w14:paraId="038610CC" w14:textId="34BA6FB8" w:rsidR="00FF6180"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rPr>
        <w:t xml:space="preserve">The Lead Partner shall be entrusted with the ordinary day-to-day management and administration (but not the investment decisions) of the Partnership and the Partners delegate any power relating to the </w:t>
      </w:r>
      <w:r w:rsidRPr="0085690E">
        <w:rPr>
          <w:rFonts w:ascii="Verdana" w:hAnsi="Verdana" w:cs="Times New Roman"/>
          <w:kern w:val="32"/>
          <w:sz w:val="20"/>
        </w:rPr>
        <w:t xml:space="preserve">ordinary management and the administration of the Partnership to the Lead Partner. </w:t>
      </w:r>
      <w:r w:rsidR="00570519" w:rsidRPr="0085690E">
        <w:rPr>
          <w:rFonts w:ascii="Verdana" w:hAnsi="Verdana" w:cs="Times New Roman"/>
          <w:kern w:val="32"/>
          <w:sz w:val="20"/>
          <w:szCs w:val="20"/>
        </w:rPr>
        <w:t xml:space="preserve">The Lead Partner’s right to represent the Partnership is limited to the matters relating to the Company. </w:t>
      </w:r>
      <w:r w:rsidRPr="0085690E">
        <w:rPr>
          <w:rFonts w:ascii="Verdana" w:hAnsi="Verdana" w:cs="Times New Roman"/>
          <w:kern w:val="32"/>
          <w:sz w:val="20"/>
          <w:szCs w:val="20"/>
        </w:rPr>
        <w:t xml:space="preserve">This includes representing the Partnership towards the Company and participating and representing the Shares in the General Assembly, in accordance with the instructions of the Partners pursuant to section </w:t>
      </w:r>
      <w:r w:rsidRPr="0085690E">
        <w:rPr>
          <w:rFonts w:ascii="Verdana" w:hAnsi="Verdana" w:cs="Times New Roman"/>
          <w:kern w:val="32"/>
          <w:sz w:val="20"/>
          <w:szCs w:val="20"/>
        </w:rPr>
        <w:fldChar w:fldCharType="begin"/>
      </w:r>
      <w:r w:rsidRPr="0085690E">
        <w:rPr>
          <w:rFonts w:ascii="Verdana" w:hAnsi="Verdana" w:cs="Times New Roman"/>
          <w:kern w:val="32"/>
          <w:sz w:val="20"/>
          <w:szCs w:val="20"/>
        </w:rPr>
        <w:instrText xml:space="preserve"> REF _Ref39856458 \r \h  \* MERGEFORMAT </w:instrText>
      </w:r>
      <w:r w:rsidRPr="0085690E">
        <w:rPr>
          <w:rFonts w:ascii="Verdana" w:hAnsi="Verdana" w:cs="Times New Roman"/>
          <w:kern w:val="32"/>
          <w:sz w:val="20"/>
          <w:szCs w:val="20"/>
        </w:rPr>
      </w:r>
      <w:r w:rsidRPr="0085690E">
        <w:rPr>
          <w:rFonts w:ascii="Verdana" w:hAnsi="Verdana" w:cs="Times New Roman"/>
          <w:kern w:val="32"/>
          <w:sz w:val="20"/>
          <w:szCs w:val="20"/>
        </w:rPr>
        <w:fldChar w:fldCharType="separate"/>
      </w:r>
      <w:r w:rsidR="004C7DC0" w:rsidRPr="0085690E">
        <w:rPr>
          <w:rFonts w:ascii="Verdana" w:hAnsi="Verdana" w:cs="Times New Roman"/>
          <w:kern w:val="32"/>
          <w:sz w:val="20"/>
          <w:szCs w:val="20"/>
        </w:rPr>
        <w:t>6.3</w:t>
      </w:r>
      <w:r w:rsidRPr="0085690E">
        <w:rPr>
          <w:rFonts w:ascii="Verdana" w:hAnsi="Verdana" w:cs="Times New Roman"/>
          <w:kern w:val="32"/>
          <w:sz w:val="20"/>
          <w:szCs w:val="20"/>
        </w:rPr>
        <w:fldChar w:fldCharType="end"/>
      </w:r>
      <w:r w:rsidRPr="0085690E">
        <w:rPr>
          <w:rFonts w:ascii="Verdana" w:hAnsi="Verdana" w:cs="Times New Roman"/>
          <w:kern w:val="32"/>
          <w:sz w:val="20"/>
          <w:szCs w:val="20"/>
        </w:rPr>
        <w:t>.</w:t>
      </w:r>
    </w:p>
    <w:p w14:paraId="493F0E9E" w14:textId="77777777" w:rsidR="00C65527" w:rsidRPr="0085690E" w:rsidRDefault="00C65527" w:rsidP="00F73332">
      <w:pPr>
        <w:adjustRightInd/>
        <w:jc w:val="both"/>
        <w:rPr>
          <w:rFonts w:ascii="Verdana" w:hAnsi="Verdana" w:cs="Times New Roman"/>
          <w:kern w:val="32"/>
          <w:sz w:val="20"/>
        </w:rPr>
      </w:pPr>
    </w:p>
    <w:p w14:paraId="13209932" w14:textId="6D7E2AC7" w:rsidR="00FF6180"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rPr>
        <w:t>The Lead Partner shall keep the accounts and other books of the Partnership and prepare appropriate statements.</w:t>
      </w:r>
    </w:p>
    <w:p w14:paraId="64A1C5D0" w14:textId="77777777" w:rsidR="00C65527" w:rsidRPr="0085690E" w:rsidRDefault="00C65527" w:rsidP="00F73332">
      <w:pPr>
        <w:adjustRightInd/>
        <w:jc w:val="both"/>
        <w:rPr>
          <w:rFonts w:ascii="Verdana" w:hAnsi="Verdana" w:cs="Times New Roman"/>
          <w:kern w:val="32"/>
          <w:sz w:val="20"/>
        </w:rPr>
      </w:pPr>
    </w:p>
    <w:p w14:paraId="2D2EB4AD" w14:textId="2B080114" w:rsidR="00FF6180"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szCs w:val="20"/>
        </w:rPr>
        <w:t>The Lead Partner shall not be allowed to dispose of any Shares</w:t>
      </w:r>
      <w:r w:rsidR="006E2F17" w:rsidRPr="0085690E">
        <w:rPr>
          <w:rFonts w:ascii="Verdana" w:hAnsi="Verdana"/>
          <w:kern w:val="32"/>
          <w:sz w:val="20"/>
          <w:szCs w:val="20"/>
        </w:rPr>
        <w:t xml:space="preserve"> held by the Partnership</w:t>
      </w:r>
      <w:r w:rsidR="10B04E9A" w:rsidRPr="0085690E">
        <w:rPr>
          <w:rFonts w:ascii="Verdana" w:hAnsi="Verdana" w:cs="Times New Roman"/>
          <w:sz w:val="20"/>
          <w:szCs w:val="20"/>
        </w:rPr>
        <w:t>,</w:t>
      </w:r>
      <w:r w:rsidRPr="0085690E">
        <w:rPr>
          <w:rFonts w:ascii="Verdana" w:hAnsi="Verdana"/>
          <w:kern w:val="32"/>
          <w:sz w:val="20"/>
          <w:szCs w:val="20"/>
        </w:rPr>
        <w:t xml:space="preserve"> interest in Shares</w:t>
      </w:r>
      <w:r w:rsidR="10B04E9A" w:rsidRPr="0085690E">
        <w:rPr>
          <w:rFonts w:ascii="Verdana" w:hAnsi="Verdana" w:cs="Times New Roman"/>
          <w:sz w:val="20"/>
          <w:szCs w:val="20"/>
        </w:rPr>
        <w:t xml:space="preserve"> or other investments of the Partnership, shall not </w:t>
      </w:r>
      <w:r w:rsidRPr="0085690E">
        <w:rPr>
          <w:rFonts w:ascii="Verdana" w:hAnsi="Verdana"/>
          <w:kern w:val="32"/>
          <w:sz w:val="20"/>
          <w:szCs w:val="20"/>
        </w:rPr>
        <w:t xml:space="preserve">commit </w:t>
      </w:r>
      <w:r w:rsidR="006E2F17" w:rsidRPr="0085690E">
        <w:rPr>
          <w:rFonts w:ascii="Verdana" w:hAnsi="Verdana"/>
          <w:kern w:val="32"/>
          <w:sz w:val="20"/>
          <w:szCs w:val="20"/>
        </w:rPr>
        <w:t xml:space="preserve">the Partnership </w:t>
      </w:r>
      <w:r w:rsidRPr="0085690E">
        <w:rPr>
          <w:rFonts w:ascii="Verdana" w:hAnsi="Verdana"/>
          <w:kern w:val="32"/>
          <w:sz w:val="20"/>
          <w:szCs w:val="20"/>
        </w:rPr>
        <w:t xml:space="preserve">to liabilities </w:t>
      </w:r>
      <w:r w:rsidR="10B04E9A" w:rsidRPr="0085690E">
        <w:rPr>
          <w:rFonts w:ascii="Verdana" w:hAnsi="Verdana" w:cs="Times New Roman"/>
          <w:sz w:val="20"/>
          <w:szCs w:val="20"/>
        </w:rPr>
        <w:t xml:space="preserve">exceeding </w:t>
      </w:r>
      <w:r w:rsidR="007C3732" w:rsidRPr="0085690E">
        <w:rPr>
          <w:rFonts w:ascii="Verdana" w:hAnsi="Verdana" w:cs="Times New Roman"/>
          <w:sz w:val="20"/>
          <w:szCs w:val="20"/>
        </w:rPr>
        <w:t>[</w:t>
      </w:r>
      <w:r w:rsidRPr="0085690E">
        <w:rPr>
          <w:rFonts w:ascii="Verdana" w:hAnsi="Verdana"/>
          <w:kern w:val="32"/>
          <w:sz w:val="20"/>
          <w:szCs w:val="20"/>
        </w:rPr>
        <w:t>CHF 500</w:t>
      </w:r>
      <w:r w:rsidR="10B04E9A" w:rsidRPr="0085690E">
        <w:rPr>
          <w:rFonts w:ascii="Verdana" w:hAnsi="Verdana" w:cs="Times New Roman"/>
          <w:sz w:val="20"/>
          <w:szCs w:val="20"/>
        </w:rPr>
        <w:t xml:space="preserve"> (one-time expenses) or </w:t>
      </w:r>
      <w:r w:rsidR="007C3732" w:rsidRPr="0085690E">
        <w:rPr>
          <w:rFonts w:ascii="Verdana" w:hAnsi="Verdana" w:cs="Times New Roman"/>
          <w:sz w:val="20"/>
          <w:szCs w:val="20"/>
        </w:rPr>
        <w:t xml:space="preserve">CHF </w:t>
      </w:r>
      <w:r w:rsidRPr="0085690E">
        <w:rPr>
          <w:rFonts w:ascii="Verdana" w:hAnsi="Verdana"/>
          <w:kern w:val="32"/>
          <w:sz w:val="20"/>
          <w:szCs w:val="20"/>
        </w:rPr>
        <w:t>200</w:t>
      </w:r>
      <w:r w:rsidR="10B04E9A" w:rsidRPr="0085690E">
        <w:rPr>
          <w:rFonts w:ascii="Verdana" w:hAnsi="Verdana" w:cs="Times New Roman"/>
          <w:sz w:val="20"/>
          <w:szCs w:val="20"/>
        </w:rPr>
        <w:t xml:space="preserve"> (</w:t>
      </w:r>
      <w:r w:rsidRPr="0085690E">
        <w:rPr>
          <w:rFonts w:ascii="Verdana" w:hAnsi="Verdana"/>
          <w:kern w:val="32"/>
          <w:sz w:val="20"/>
          <w:szCs w:val="20"/>
        </w:rPr>
        <w:t>recurring</w:t>
      </w:r>
      <w:r w:rsidR="10B04E9A" w:rsidRPr="0085690E">
        <w:rPr>
          <w:rFonts w:ascii="Verdana" w:hAnsi="Verdana" w:cs="Times New Roman"/>
          <w:sz w:val="20"/>
          <w:szCs w:val="20"/>
        </w:rPr>
        <w:t xml:space="preserve"> expenses)</w:t>
      </w:r>
      <w:r w:rsidR="007C3732" w:rsidRPr="0085690E">
        <w:rPr>
          <w:rFonts w:ascii="Verdana" w:hAnsi="Verdana" w:cs="Times New Roman"/>
          <w:sz w:val="20"/>
          <w:szCs w:val="20"/>
        </w:rPr>
        <w:t>]</w:t>
      </w:r>
      <w:r w:rsidR="007C3732" w:rsidRPr="0085690E">
        <w:rPr>
          <w:rStyle w:val="FootnoteReference"/>
          <w:rFonts w:ascii="Verdana" w:hAnsi="Verdana" w:cs="Times New Roman"/>
          <w:kern w:val="32"/>
          <w:sz w:val="20"/>
        </w:rPr>
        <w:footnoteReference w:id="14"/>
      </w:r>
      <w:r w:rsidR="10B04E9A" w:rsidRPr="0085690E">
        <w:rPr>
          <w:rFonts w:ascii="Verdana" w:hAnsi="Verdana" w:cs="Times New Roman"/>
          <w:sz w:val="20"/>
          <w:szCs w:val="20"/>
        </w:rPr>
        <w:t xml:space="preserve">, shall not </w:t>
      </w:r>
      <w:r w:rsidRPr="0085690E">
        <w:rPr>
          <w:rFonts w:ascii="Verdana" w:hAnsi="Verdana"/>
          <w:kern w:val="32"/>
          <w:sz w:val="20"/>
          <w:szCs w:val="20"/>
        </w:rPr>
        <w:t xml:space="preserve">borrow any money </w:t>
      </w:r>
      <w:r w:rsidR="006E2F17" w:rsidRPr="0085690E">
        <w:rPr>
          <w:rFonts w:ascii="Verdana" w:hAnsi="Verdana"/>
          <w:kern w:val="32"/>
          <w:sz w:val="20"/>
          <w:szCs w:val="20"/>
        </w:rPr>
        <w:t xml:space="preserve">on behalf of the Partnership </w:t>
      </w:r>
      <w:r w:rsidR="10B04E9A" w:rsidRPr="0085690E">
        <w:rPr>
          <w:rFonts w:ascii="Verdana" w:hAnsi="Verdana" w:cs="Times New Roman"/>
          <w:sz w:val="20"/>
          <w:szCs w:val="20"/>
        </w:rPr>
        <w:t xml:space="preserve">and shall not </w:t>
      </w:r>
      <w:r w:rsidRPr="0085690E">
        <w:rPr>
          <w:rFonts w:ascii="Verdana" w:hAnsi="Verdana"/>
          <w:kern w:val="32"/>
          <w:sz w:val="20"/>
          <w:szCs w:val="20"/>
        </w:rPr>
        <w:t>hire any employees, service providers or subcontractors</w:t>
      </w:r>
      <w:r w:rsidR="006E2F17" w:rsidRPr="0085690E">
        <w:rPr>
          <w:rFonts w:ascii="Verdana" w:hAnsi="Verdana"/>
          <w:kern w:val="32"/>
          <w:sz w:val="20"/>
          <w:szCs w:val="20"/>
        </w:rPr>
        <w:t xml:space="preserve"> on behalf of the Partnership</w:t>
      </w:r>
      <w:r w:rsidR="10B04E9A" w:rsidRPr="0085690E">
        <w:rPr>
          <w:rFonts w:ascii="Verdana" w:hAnsi="Verdana" w:cs="Times New Roman"/>
          <w:sz w:val="20"/>
          <w:szCs w:val="20"/>
        </w:rPr>
        <w:t>, unless such has been approved by the Partners (</w:t>
      </w:r>
      <w:r w:rsidR="10B04E9A" w:rsidRPr="0085690E">
        <w:rPr>
          <w:rFonts w:ascii="Verdana" w:hAnsi="Verdana"/>
          <w:sz w:val="20"/>
          <w:szCs w:val="20"/>
        </w:rPr>
        <w:t>expenses as set forth in the Budget are considered approved)</w:t>
      </w:r>
      <w:r w:rsidR="10B04E9A" w:rsidRPr="0085690E">
        <w:rPr>
          <w:rFonts w:ascii="Verdana" w:hAnsi="Verdana" w:cs="Times New Roman"/>
          <w:sz w:val="20"/>
          <w:szCs w:val="20"/>
        </w:rPr>
        <w:t>.</w:t>
      </w:r>
    </w:p>
    <w:p w14:paraId="73D60AD7" w14:textId="77777777" w:rsidR="00C65527" w:rsidRPr="0085690E" w:rsidRDefault="00C65527" w:rsidP="00F73332">
      <w:pPr>
        <w:adjustRightInd/>
        <w:jc w:val="both"/>
        <w:rPr>
          <w:rFonts w:ascii="Verdana" w:hAnsi="Verdana" w:cs="Times New Roman"/>
          <w:kern w:val="32"/>
          <w:sz w:val="20"/>
        </w:rPr>
      </w:pPr>
    </w:p>
    <w:p w14:paraId="756ACA92" w14:textId="5E229048" w:rsidR="00FF6180" w:rsidRPr="0085690E" w:rsidRDefault="009F5FB6" w:rsidP="00F73332">
      <w:pPr>
        <w:adjustRightInd/>
        <w:jc w:val="both"/>
        <w:rPr>
          <w:rFonts w:ascii="Verdana" w:eastAsiaTheme="minorHAnsi" w:hAnsi="Verdana" w:cs="Times New Roman"/>
          <w:kern w:val="32"/>
          <w:sz w:val="20"/>
        </w:rPr>
      </w:pPr>
      <w:r w:rsidRPr="0085690E">
        <w:rPr>
          <w:rFonts w:ascii="Verdana" w:hAnsi="Verdana"/>
          <w:kern w:val="32"/>
          <w:sz w:val="20"/>
        </w:rPr>
        <w:t xml:space="preserve">The Lead Partner shall </w:t>
      </w:r>
      <w:r w:rsidRPr="0085690E">
        <w:rPr>
          <w:rFonts w:ascii="Verdana" w:hAnsi="Verdana" w:cs="Times New Roman"/>
          <w:kern w:val="32"/>
          <w:sz w:val="20"/>
        </w:rPr>
        <w:t>not make any investments</w:t>
      </w:r>
      <w:r w:rsidR="006E2F17" w:rsidRPr="0085690E">
        <w:rPr>
          <w:rFonts w:ascii="Verdana" w:hAnsi="Verdana" w:cs="Times New Roman"/>
          <w:kern w:val="32"/>
          <w:sz w:val="20"/>
        </w:rPr>
        <w:t xml:space="preserve"> on behalf of the Partnership</w:t>
      </w:r>
      <w:r w:rsidRPr="0085690E">
        <w:rPr>
          <w:rFonts w:ascii="Verdana" w:hAnsi="Verdana" w:cs="Times New Roman"/>
          <w:kern w:val="32"/>
          <w:sz w:val="20"/>
        </w:rPr>
        <w:t>, including any commitment to any Later Investment Round, unless such has been approved by the Partners and they have committed the necessary funding.</w:t>
      </w:r>
      <w:r w:rsidR="000A648A" w:rsidRPr="0085690E">
        <w:rPr>
          <w:rFonts w:ascii="Verdana" w:hAnsi="Verdana" w:cs="Times New Roman"/>
          <w:kern w:val="32"/>
          <w:sz w:val="20"/>
        </w:rPr>
        <w:t xml:space="preserve"> </w:t>
      </w:r>
      <w:r w:rsidR="00BB6463" w:rsidRPr="0085690E">
        <w:rPr>
          <w:rFonts w:ascii="Verdana" w:hAnsi="Verdana" w:cs="Times New Roman"/>
          <w:kern w:val="32"/>
          <w:sz w:val="20"/>
        </w:rPr>
        <w:t>If the Partners instruct</w:t>
      </w:r>
      <w:r w:rsidR="00A00A07" w:rsidRPr="0085690E">
        <w:rPr>
          <w:rFonts w:ascii="Verdana" w:hAnsi="Verdana" w:cs="Times New Roman"/>
          <w:kern w:val="32"/>
          <w:sz w:val="20"/>
        </w:rPr>
        <w:t xml:space="preserve"> the</w:t>
      </w:r>
      <w:r w:rsidR="00F05641" w:rsidRPr="0085690E">
        <w:rPr>
          <w:rFonts w:ascii="Verdana" w:hAnsi="Verdana" w:cs="Times New Roman"/>
          <w:kern w:val="32"/>
          <w:sz w:val="20"/>
        </w:rPr>
        <w:t xml:space="preserve"> Lead Partner </w:t>
      </w:r>
      <w:r w:rsidR="008520FF" w:rsidRPr="0085690E">
        <w:rPr>
          <w:rFonts w:ascii="Verdana" w:hAnsi="Verdana" w:cs="Times New Roman"/>
          <w:kern w:val="32"/>
          <w:sz w:val="20"/>
        </w:rPr>
        <w:t>to represent th</w:t>
      </w:r>
      <w:r w:rsidR="00BB6463" w:rsidRPr="0085690E">
        <w:rPr>
          <w:rFonts w:ascii="Verdana" w:hAnsi="Verdana" w:cs="Times New Roman"/>
          <w:kern w:val="32"/>
          <w:sz w:val="20"/>
        </w:rPr>
        <w:t xml:space="preserve">em in view </w:t>
      </w:r>
      <w:r w:rsidR="00614F37" w:rsidRPr="0085690E">
        <w:rPr>
          <w:rFonts w:ascii="Verdana" w:hAnsi="Verdana" w:cs="Times New Roman"/>
          <w:kern w:val="32"/>
          <w:sz w:val="20"/>
        </w:rPr>
        <w:t xml:space="preserve">of </w:t>
      </w:r>
      <w:r w:rsidR="004A5993" w:rsidRPr="0085690E">
        <w:rPr>
          <w:rFonts w:ascii="Verdana" w:hAnsi="Verdana" w:cs="Times New Roman"/>
          <w:kern w:val="32"/>
          <w:sz w:val="20"/>
        </w:rPr>
        <w:t xml:space="preserve">the Financing Round </w:t>
      </w:r>
      <w:r w:rsidR="00614F37" w:rsidRPr="0085690E">
        <w:rPr>
          <w:rFonts w:ascii="Verdana" w:hAnsi="Verdana" w:cs="Times New Roman"/>
          <w:kern w:val="32"/>
          <w:sz w:val="20"/>
        </w:rPr>
        <w:t>or a</w:t>
      </w:r>
      <w:r w:rsidR="000727B2" w:rsidRPr="0085690E">
        <w:rPr>
          <w:rFonts w:ascii="Verdana" w:hAnsi="Verdana" w:cs="Times New Roman"/>
          <w:kern w:val="32"/>
          <w:sz w:val="20"/>
        </w:rPr>
        <w:t xml:space="preserve"> Later Investment Round, the Partners </w:t>
      </w:r>
      <w:r w:rsidR="000804B3" w:rsidRPr="0085690E">
        <w:rPr>
          <w:rFonts w:ascii="Verdana" w:hAnsi="Verdana" w:cs="Times New Roman"/>
          <w:kern w:val="32"/>
          <w:sz w:val="20"/>
        </w:rPr>
        <w:t xml:space="preserve">hereby </w:t>
      </w:r>
      <w:r w:rsidR="000727B2" w:rsidRPr="0085690E">
        <w:rPr>
          <w:rFonts w:ascii="Verdana" w:hAnsi="Verdana" w:cs="Times New Roman"/>
          <w:kern w:val="32"/>
          <w:sz w:val="20"/>
        </w:rPr>
        <w:t xml:space="preserve">renounce their </w:t>
      </w:r>
      <w:r w:rsidR="0085690E" w:rsidRPr="0085690E">
        <w:rPr>
          <w:rFonts w:ascii="Verdana" w:hAnsi="Verdana" w:cs="Times New Roman"/>
          <w:kern w:val="32"/>
          <w:sz w:val="20"/>
        </w:rPr>
        <w:t xml:space="preserve">respective </w:t>
      </w:r>
      <w:r w:rsidR="00BB6463" w:rsidRPr="0085690E">
        <w:rPr>
          <w:rFonts w:ascii="Verdana" w:hAnsi="Verdana" w:cs="Times New Roman"/>
          <w:kern w:val="32"/>
          <w:sz w:val="20"/>
        </w:rPr>
        <w:t xml:space="preserve">subscription rights in favour of the Lead Partner to the </w:t>
      </w:r>
      <w:r w:rsidR="007C3F7D" w:rsidRPr="0085690E">
        <w:rPr>
          <w:rFonts w:ascii="Verdana" w:hAnsi="Verdana" w:cs="Times New Roman"/>
          <w:kern w:val="32"/>
          <w:sz w:val="20"/>
        </w:rPr>
        <w:t>extend</w:t>
      </w:r>
      <w:r w:rsidR="00614F37" w:rsidRPr="0085690E">
        <w:rPr>
          <w:rFonts w:ascii="Verdana" w:hAnsi="Verdana" w:cs="Times New Roman"/>
          <w:kern w:val="32"/>
          <w:sz w:val="20"/>
        </w:rPr>
        <w:t xml:space="preserve"> necessary for the Lead Partner to </w:t>
      </w:r>
      <w:r w:rsidR="007C3F7D" w:rsidRPr="0085690E">
        <w:rPr>
          <w:rFonts w:ascii="Verdana" w:hAnsi="Verdana" w:cs="Times New Roman"/>
          <w:kern w:val="32"/>
          <w:sz w:val="20"/>
        </w:rPr>
        <w:t xml:space="preserve">subscribe to the Shares on the Partners’ behalf. </w:t>
      </w:r>
    </w:p>
    <w:p w14:paraId="1CEA359B" w14:textId="506C265C" w:rsidR="00DB1910" w:rsidRPr="0085690E" w:rsidRDefault="009F5FB6" w:rsidP="00F73332">
      <w:pPr>
        <w:pStyle w:val="Heading5"/>
        <w:adjustRightInd/>
        <w:jc w:val="both"/>
        <w:rPr>
          <w:rFonts w:cs="Times New Roman"/>
          <w:bCs w:val="0"/>
          <w:kern w:val="32"/>
          <w:szCs w:val="24"/>
        </w:rPr>
      </w:pPr>
      <w:bookmarkStart w:id="34" w:name="_Ref2864893"/>
      <w:bookmarkStart w:id="35" w:name="_Ref39856458"/>
      <w:r w:rsidRPr="0085690E">
        <w:rPr>
          <w:rFonts w:cs="Times New Roman"/>
          <w:bCs w:val="0"/>
          <w:kern w:val="32"/>
          <w:szCs w:val="24"/>
        </w:rPr>
        <w:t>Instructions</w:t>
      </w:r>
      <w:bookmarkEnd w:id="34"/>
      <w:r w:rsidRPr="0085690E">
        <w:rPr>
          <w:rFonts w:cs="Times New Roman"/>
          <w:bCs w:val="0"/>
          <w:kern w:val="32"/>
          <w:szCs w:val="24"/>
        </w:rPr>
        <w:t xml:space="preserve"> of Partners regarding Investments</w:t>
      </w:r>
      <w:bookmarkEnd w:id="35"/>
      <w:r w:rsidR="00D73524" w:rsidRPr="0085690E">
        <w:rPr>
          <w:rFonts w:cs="Times New Roman"/>
          <w:bCs w:val="0"/>
          <w:kern w:val="32"/>
          <w:szCs w:val="24"/>
        </w:rPr>
        <w:t xml:space="preserve"> and Shareholder Rights</w:t>
      </w:r>
    </w:p>
    <w:p w14:paraId="0D7E94F6" w14:textId="20002902" w:rsidR="00B25280" w:rsidRPr="0085690E" w:rsidRDefault="009F5FB6" w:rsidP="00F73332">
      <w:pPr>
        <w:adjustRightInd/>
        <w:jc w:val="both"/>
        <w:rPr>
          <w:rFonts w:ascii="Verdana" w:hAnsi="Verdana" w:cs="Times New Roman"/>
          <w:kern w:val="32"/>
          <w:sz w:val="20"/>
          <w:lang w:val="en-US"/>
        </w:rPr>
      </w:pPr>
      <w:r w:rsidRPr="0085690E">
        <w:rPr>
          <w:rFonts w:ascii="Verdana" w:hAnsi="Verdana" w:cs="Times New Roman"/>
          <w:kern w:val="32"/>
          <w:sz w:val="20"/>
        </w:rPr>
        <w:t xml:space="preserve">At the Partners Assembly, the Lead Partner shall present any matter related to the </w:t>
      </w:r>
      <w:r w:rsidRPr="0085690E">
        <w:rPr>
          <w:rFonts w:ascii="Verdana" w:hAnsi="Verdana"/>
          <w:kern w:val="32"/>
          <w:sz w:val="20"/>
        </w:rPr>
        <w:t xml:space="preserve">Company </w:t>
      </w:r>
      <w:r w:rsidRPr="0085690E">
        <w:rPr>
          <w:rFonts w:ascii="Verdana" w:hAnsi="Verdana" w:cs="Times New Roman"/>
          <w:kern w:val="32"/>
          <w:sz w:val="20"/>
        </w:rPr>
        <w:t>or other investments of the Partnership to the Partners</w:t>
      </w:r>
      <w:r w:rsidR="00570519" w:rsidRPr="0085690E">
        <w:rPr>
          <w:rFonts w:ascii="Verdana" w:hAnsi="Verdana" w:cs="Times New Roman"/>
          <w:kern w:val="32"/>
          <w:sz w:val="20"/>
        </w:rPr>
        <w:t xml:space="preserve"> and</w:t>
      </w:r>
      <w:r w:rsidRPr="0085690E">
        <w:rPr>
          <w:rFonts w:ascii="Verdana" w:hAnsi="Verdana" w:cs="Times New Roman"/>
          <w:kern w:val="32"/>
          <w:sz w:val="20"/>
        </w:rPr>
        <w:t xml:space="preserve"> ask </w:t>
      </w:r>
      <w:r w:rsidR="00570519" w:rsidRPr="0085690E">
        <w:rPr>
          <w:rFonts w:ascii="Verdana" w:hAnsi="Verdana" w:cs="Times New Roman"/>
          <w:kern w:val="32"/>
          <w:sz w:val="20"/>
        </w:rPr>
        <w:t xml:space="preserve">the Partners for </w:t>
      </w:r>
      <w:r w:rsidRPr="0085690E">
        <w:rPr>
          <w:rFonts w:ascii="Verdana" w:hAnsi="Verdana" w:cs="Times New Roman"/>
          <w:kern w:val="32"/>
          <w:sz w:val="20"/>
        </w:rPr>
        <w:t>instructions</w:t>
      </w:r>
      <w:r w:rsidR="00570519" w:rsidRPr="0085690E">
        <w:rPr>
          <w:rFonts w:ascii="Verdana" w:hAnsi="Verdana" w:cs="Times New Roman"/>
          <w:kern w:val="32"/>
          <w:sz w:val="20"/>
        </w:rPr>
        <w:t>.</w:t>
      </w:r>
      <w:r w:rsidR="00570519" w:rsidRPr="0085690E">
        <w:rPr>
          <w:rFonts w:ascii="Verdana" w:hAnsi="Verdana" w:cs="Times New Roman"/>
          <w:kern w:val="32"/>
          <w:sz w:val="20"/>
          <w:lang w:val="en-US"/>
        </w:rPr>
        <w:t xml:space="preserve"> </w:t>
      </w:r>
    </w:p>
    <w:p w14:paraId="59091E42" w14:textId="77777777" w:rsidR="00B25280" w:rsidRPr="0085690E" w:rsidRDefault="00B25280" w:rsidP="00F73332">
      <w:pPr>
        <w:adjustRightInd/>
        <w:jc w:val="both"/>
        <w:rPr>
          <w:rFonts w:ascii="Verdana" w:hAnsi="Verdana" w:cs="Times New Roman"/>
          <w:kern w:val="32"/>
          <w:sz w:val="20"/>
          <w:lang w:val="en-US"/>
        </w:rPr>
      </w:pPr>
    </w:p>
    <w:p w14:paraId="789DB652" w14:textId="317E84F8" w:rsidR="00BD3E0A" w:rsidRPr="0085690E" w:rsidRDefault="00B25280" w:rsidP="00CA677C">
      <w:pPr>
        <w:adjustRightInd/>
        <w:jc w:val="both"/>
        <w:rPr>
          <w:rFonts w:ascii="Verdana" w:hAnsi="Verdana"/>
          <w:kern w:val="32"/>
          <w:sz w:val="20"/>
        </w:rPr>
      </w:pPr>
      <w:r w:rsidRPr="0085690E">
        <w:rPr>
          <w:rFonts w:ascii="Verdana" w:hAnsi="Verdana" w:cs="Times New Roman"/>
          <w:kern w:val="32"/>
          <w:sz w:val="20"/>
          <w:lang w:val="en-US"/>
        </w:rPr>
        <w:t xml:space="preserve">The </w:t>
      </w:r>
      <w:r w:rsidR="00BB6BB3" w:rsidRPr="0085690E">
        <w:rPr>
          <w:rFonts w:ascii="Verdana" w:hAnsi="Verdana" w:cs="Times New Roman"/>
          <w:kern w:val="32"/>
          <w:sz w:val="20"/>
        </w:rPr>
        <w:t xml:space="preserve">Lead Partner shall present the agenda of the General Assembly and the motions received </w:t>
      </w:r>
      <w:r w:rsidR="00BB6BB3" w:rsidRPr="0085690E">
        <w:rPr>
          <w:rFonts w:ascii="Verdana" w:hAnsi="Verdana"/>
          <w:kern w:val="32"/>
          <w:sz w:val="20"/>
        </w:rPr>
        <w:t xml:space="preserve">from the </w:t>
      </w:r>
      <w:r w:rsidR="00BB6BB3" w:rsidRPr="0085690E">
        <w:rPr>
          <w:rFonts w:ascii="Verdana" w:hAnsi="Verdana" w:cs="Times New Roman"/>
          <w:kern w:val="32"/>
          <w:sz w:val="20"/>
        </w:rPr>
        <w:t>Company to the Partners and the Partners shall communicate their instructions with respect to each agenda item to the Lead Partner</w:t>
      </w:r>
      <w:r w:rsidR="00BB6BB3" w:rsidRPr="0085690E">
        <w:rPr>
          <w:rFonts w:ascii="Verdana" w:hAnsi="Verdana"/>
          <w:kern w:val="32"/>
          <w:sz w:val="20"/>
        </w:rPr>
        <w:t>.</w:t>
      </w:r>
      <w:r w:rsidR="00CA677C" w:rsidRPr="0085690E">
        <w:rPr>
          <w:rFonts w:ascii="Verdana" w:hAnsi="Verdana"/>
          <w:kern w:val="32"/>
          <w:sz w:val="20"/>
        </w:rPr>
        <w:t xml:space="preserve"> </w:t>
      </w:r>
      <w:r w:rsidR="009F5FB6" w:rsidRPr="0085690E">
        <w:rPr>
          <w:rFonts w:ascii="Verdana" w:hAnsi="Verdana" w:cs="Times New Roman"/>
          <w:sz w:val="20"/>
          <w:szCs w:val="20"/>
        </w:rPr>
        <w:t>The Lead Partner shall represent the Shares in the General Assembly to the extent legally possible in a way that reflects the instructions of the Partners, even if this requires a split vote of the Shares.</w:t>
      </w:r>
      <w:bookmarkStart w:id="36" w:name="_Ref2861596"/>
    </w:p>
    <w:p w14:paraId="556860CC" w14:textId="00C896F5" w:rsidR="002902F1" w:rsidRPr="0085690E" w:rsidRDefault="009F5FB6" w:rsidP="00267E92">
      <w:pPr>
        <w:pStyle w:val="Heading5"/>
        <w:adjustRightInd/>
        <w:jc w:val="both"/>
        <w:rPr>
          <w:kern w:val="32"/>
        </w:rPr>
      </w:pPr>
      <w:r w:rsidRPr="0085690E">
        <w:rPr>
          <w:bCs w:val="0"/>
          <w:kern w:val="32"/>
        </w:rPr>
        <w:t xml:space="preserve">Costs and Expenses </w:t>
      </w:r>
      <w:bookmarkEnd w:id="36"/>
      <w:r w:rsidR="10B04E9A" w:rsidRPr="0085690E">
        <w:rPr>
          <w:rFonts w:cs="Times New Roman"/>
        </w:rPr>
        <w:t>and Remuneration</w:t>
      </w:r>
      <w:r w:rsidRPr="0085690E">
        <w:rPr>
          <w:kern w:val="32"/>
        </w:rPr>
        <w:t xml:space="preserve"> of </w:t>
      </w:r>
      <w:r w:rsidR="10B04E9A" w:rsidRPr="0085690E">
        <w:rPr>
          <w:rFonts w:cs="Times New Roman"/>
        </w:rPr>
        <w:t>Lead Partner</w:t>
      </w:r>
    </w:p>
    <w:p w14:paraId="20565970" w14:textId="6BE9D65E" w:rsidR="00DB1910" w:rsidRPr="0085690E" w:rsidRDefault="009F5FB6" w:rsidP="00F73332">
      <w:pPr>
        <w:adjustRightInd/>
        <w:jc w:val="both"/>
        <w:rPr>
          <w:rFonts w:ascii="Verdana" w:eastAsiaTheme="minorHAnsi" w:hAnsi="Verdana" w:cs="Times New Roman"/>
          <w:kern w:val="32"/>
          <w:sz w:val="20"/>
        </w:rPr>
      </w:pPr>
      <w:r w:rsidRPr="0085690E">
        <w:rPr>
          <w:rFonts w:ascii="Verdana" w:hAnsi="Verdana"/>
          <w:kern w:val="32"/>
          <w:sz w:val="20"/>
        </w:rPr>
        <w:t xml:space="preserve">The Lead Partner shall not be </w:t>
      </w:r>
      <w:r w:rsidR="0085690E" w:rsidRPr="0085690E">
        <w:rPr>
          <w:rFonts w:ascii="Verdana" w:hAnsi="Verdana"/>
          <w:kern w:val="32"/>
          <w:sz w:val="20"/>
        </w:rPr>
        <w:t>remunerated but</w:t>
      </w:r>
      <w:r w:rsidRPr="0085690E">
        <w:rPr>
          <w:rFonts w:ascii="Verdana" w:hAnsi="Verdana"/>
          <w:kern w:val="32"/>
          <w:sz w:val="20"/>
        </w:rPr>
        <w:t xml:space="preserve"> shall be reimbursed for his/her </w:t>
      </w:r>
      <w:r w:rsidR="003D5320" w:rsidRPr="0085690E">
        <w:rPr>
          <w:rFonts w:ascii="Verdana" w:hAnsi="Verdana" w:cs="Times New Roman"/>
          <w:kern w:val="32"/>
          <w:sz w:val="20"/>
        </w:rPr>
        <w:t xml:space="preserve">cost and </w:t>
      </w:r>
      <w:r w:rsidRPr="0085690E">
        <w:rPr>
          <w:rFonts w:ascii="Verdana" w:hAnsi="Verdana"/>
          <w:kern w:val="32"/>
          <w:sz w:val="20"/>
        </w:rPr>
        <w:t xml:space="preserve">expenses incurred in the course of performing </w:t>
      </w:r>
      <w:r w:rsidR="00570519" w:rsidRPr="0085690E">
        <w:rPr>
          <w:rFonts w:ascii="Verdana" w:hAnsi="Verdana" w:cs="Times New Roman"/>
          <w:kern w:val="32"/>
          <w:sz w:val="20"/>
        </w:rPr>
        <w:t xml:space="preserve">his/her </w:t>
      </w:r>
      <w:r w:rsidRPr="0085690E">
        <w:rPr>
          <w:rFonts w:ascii="Verdana" w:hAnsi="Verdana" w:cs="Times New Roman"/>
          <w:kern w:val="32"/>
          <w:sz w:val="20"/>
        </w:rPr>
        <w:t xml:space="preserve">function </w:t>
      </w:r>
      <w:r w:rsidR="00570519" w:rsidRPr="0085690E">
        <w:rPr>
          <w:rFonts w:ascii="Verdana" w:hAnsi="Verdana" w:cs="Times New Roman"/>
          <w:kern w:val="32"/>
          <w:sz w:val="20"/>
        </w:rPr>
        <w:t>pursuant to this Agreement</w:t>
      </w:r>
      <w:r w:rsidRPr="0085690E">
        <w:rPr>
          <w:rFonts w:ascii="Verdana" w:hAnsi="Verdana" w:cs="Times New Roman"/>
          <w:kern w:val="32"/>
          <w:sz w:val="20"/>
        </w:rPr>
        <w:t>.</w:t>
      </w:r>
    </w:p>
    <w:p w14:paraId="2BB1E3AC" w14:textId="2BA8E330" w:rsidR="00DB1910" w:rsidRPr="0085690E" w:rsidRDefault="10B04E9A" w:rsidP="00267E92">
      <w:pPr>
        <w:pStyle w:val="Heading5"/>
        <w:adjustRightInd/>
        <w:jc w:val="both"/>
        <w:rPr>
          <w:kern w:val="32"/>
        </w:rPr>
      </w:pPr>
      <w:r w:rsidRPr="0085690E">
        <w:rPr>
          <w:rFonts w:cs="Times New Roman"/>
        </w:rPr>
        <w:t>Limitation</w:t>
      </w:r>
      <w:r w:rsidR="009F5FB6" w:rsidRPr="0085690E">
        <w:rPr>
          <w:kern w:val="32"/>
        </w:rPr>
        <w:t xml:space="preserve"> of </w:t>
      </w:r>
      <w:r w:rsidRPr="0085690E">
        <w:rPr>
          <w:rFonts w:cs="Times New Roman"/>
        </w:rPr>
        <w:t xml:space="preserve">Liability and Indemnification of </w:t>
      </w:r>
      <w:r w:rsidR="009648AA" w:rsidRPr="0085690E">
        <w:rPr>
          <w:kern w:val="32"/>
        </w:rPr>
        <w:t>Lead Partner</w:t>
      </w:r>
    </w:p>
    <w:p w14:paraId="627809FC" w14:textId="77777777" w:rsidR="00103508" w:rsidRPr="0085690E" w:rsidRDefault="009F5FB6" w:rsidP="00F73332">
      <w:pPr>
        <w:adjustRightInd/>
        <w:jc w:val="both"/>
        <w:rPr>
          <w:rFonts w:ascii="Verdana" w:hAnsi="Verdana"/>
          <w:color w:val="000000"/>
          <w:sz w:val="20"/>
          <w:szCs w:val="20"/>
        </w:rPr>
      </w:pPr>
      <w:bookmarkStart w:id="37" w:name="a000277"/>
      <w:r w:rsidRPr="0085690E">
        <w:rPr>
          <w:rFonts w:ascii="Verdana" w:hAnsi="Verdana"/>
          <w:color w:val="000000"/>
          <w:sz w:val="20"/>
          <w:szCs w:val="20"/>
        </w:rPr>
        <w:t xml:space="preserve">The Lead Partner shall not be liable, in damages or otherwise, to the Partnership or the Partners, for any act or omission in connection with or in any way relating to the Partnership's business or affairs, except in the case of any act or omission resulting from gross negligence or wilful misconduct </w:t>
      </w:r>
      <w:bookmarkEnd w:id="37"/>
      <w:r w:rsidRPr="0085690E">
        <w:rPr>
          <w:rFonts w:ascii="Verdana" w:hAnsi="Verdana"/>
          <w:color w:val="000000"/>
          <w:sz w:val="20"/>
          <w:szCs w:val="20"/>
        </w:rPr>
        <w:t>of the Lead Partner.</w:t>
      </w:r>
    </w:p>
    <w:p w14:paraId="3223F3D8" w14:textId="77777777" w:rsidR="00103508" w:rsidRPr="0085690E" w:rsidRDefault="00103508" w:rsidP="00F73332">
      <w:pPr>
        <w:adjustRightInd/>
        <w:jc w:val="both"/>
        <w:rPr>
          <w:rFonts w:ascii="Verdana" w:hAnsi="Verdana" w:cs="Times New Roman"/>
          <w:kern w:val="32"/>
          <w:sz w:val="20"/>
          <w:szCs w:val="20"/>
        </w:rPr>
      </w:pPr>
    </w:p>
    <w:p w14:paraId="284E8381" w14:textId="34B7D93D" w:rsidR="00103508" w:rsidRPr="0085690E" w:rsidRDefault="009F5FB6" w:rsidP="00F73332">
      <w:pPr>
        <w:adjustRightInd/>
        <w:jc w:val="both"/>
        <w:rPr>
          <w:rFonts w:ascii="Verdana" w:hAnsi="Verdana"/>
          <w:kern w:val="32"/>
          <w:sz w:val="20"/>
        </w:rPr>
      </w:pPr>
      <w:r w:rsidRPr="0085690E">
        <w:rPr>
          <w:rFonts w:ascii="Verdana" w:hAnsi="Verdana"/>
          <w:kern w:val="32"/>
          <w:sz w:val="20"/>
        </w:rPr>
        <w:t xml:space="preserve">The Partners </w:t>
      </w:r>
      <w:r w:rsidRPr="0085690E">
        <w:rPr>
          <w:rFonts w:ascii="Verdana" w:hAnsi="Verdana" w:cs="Times New Roman"/>
          <w:kern w:val="32"/>
          <w:sz w:val="20"/>
          <w:szCs w:val="20"/>
        </w:rPr>
        <w:t>agree</w:t>
      </w:r>
      <w:r w:rsidRPr="0085690E">
        <w:rPr>
          <w:rFonts w:ascii="Verdana" w:hAnsi="Verdana"/>
          <w:kern w:val="32"/>
          <w:sz w:val="20"/>
        </w:rPr>
        <w:t xml:space="preserve"> to </w:t>
      </w:r>
      <w:r w:rsidRPr="0085690E">
        <w:rPr>
          <w:rFonts w:ascii="Verdana" w:hAnsi="Verdana" w:cs="Times New Roman"/>
          <w:kern w:val="32"/>
          <w:sz w:val="20"/>
          <w:szCs w:val="20"/>
        </w:rPr>
        <w:t xml:space="preserve">indemnify and </w:t>
      </w:r>
      <w:r w:rsidRPr="0085690E">
        <w:rPr>
          <w:rFonts w:ascii="Verdana" w:hAnsi="Verdana"/>
          <w:kern w:val="32"/>
          <w:sz w:val="20"/>
        </w:rPr>
        <w:t xml:space="preserve">hold harmless the Lead Partner </w:t>
      </w:r>
      <w:r w:rsidRPr="0085690E">
        <w:rPr>
          <w:rFonts w:ascii="Verdana" w:hAnsi="Verdana" w:cs="Times New Roman"/>
          <w:kern w:val="32"/>
          <w:sz w:val="20"/>
          <w:szCs w:val="20"/>
        </w:rPr>
        <w:t>from and</w:t>
      </w:r>
      <w:r w:rsidRPr="0085690E">
        <w:rPr>
          <w:rFonts w:ascii="Verdana" w:hAnsi="Verdana"/>
          <w:kern w:val="32"/>
          <w:sz w:val="20"/>
        </w:rPr>
        <w:t xml:space="preserve"> against </w:t>
      </w:r>
      <w:r w:rsidRPr="0085690E">
        <w:rPr>
          <w:rFonts w:ascii="Verdana" w:hAnsi="Verdana" w:cs="Times New Roman"/>
          <w:kern w:val="32"/>
          <w:sz w:val="20"/>
          <w:szCs w:val="20"/>
        </w:rPr>
        <w:t xml:space="preserve">any damages, </w:t>
      </w:r>
      <w:r w:rsidRPr="0085690E">
        <w:rPr>
          <w:rFonts w:ascii="Verdana" w:hAnsi="Verdana"/>
          <w:kern w:val="32"/>
          <w:sz w:val="20"/>
        </w:rPr>
        <w:t xml:space="preserve">claims and liabilities </w:t>
      </w:r>
      <w:r w:rsidRPr="0085690E">
        <w:rPr>
          <w:rFonts w:ascii="Verdana" w:hAnsi="Verdana" w:cs="Times New Roman"/>
          <w:kern w:val="32"/>
          <w:sz w:val="20"/>
          <w:szCs w:val="20"/>
        </w:rPr>
        <w:t>incurred by</w:t>
      </w:r>
      <w:r w:rsidRPr="0085690E">
        <w:rPr>
          <w:rFonts w:ascii="Verdana" w:hAnsi="Verdana"/>
          <w:kern w:val="32"/>
          <w:sz w:val="20"/>
        </w:rPr>
        <w:t xml:space="preserve"> the </w:t>
      </w:r>
      <w:r w:rsidRPr="0085690E">
        <w:rPr>
          <w:rFonts w:ascii="Verdana" w:hAnsi="Verdana" w:cs="Times New Roman"/>
          <w:kern w:val="32"/>
          <w:sz w:val="20"/>
          <w:szCs w:val="20"/>
        </w:rPr>
        <w:t>Lead Partner in</w:t>
      </w:r>
      <w:r w:rsidRPr="0085690E">
        <w:rPr>
          <w:rFonts w:ascii="Verdana" w:hAnsi="Verdana"/>
          <w:kern w:val="32"/>
          <w:sz w:val="20"/>
        </w:rPr>
        <w:t xml:space="preserve"> </w:t>
      </w:r>
      <w:r w:rsidR="00570519" w:rsidRPr="0085690E">
        <w:rPr>
          <w:rFonts w:ascii="Verdana" w:hAnsi="Verdana"/>
          <w:kern w:val="32"/>
          <w:sz w:val="20"/>
        </w:rPr>
        <w:t>his</w:t>
      </w:r>
      <w:r w:rsidR="00570519" w:rsidRPr="0085690E">
        <w:rPr>
          <w:rFonts w:ascii="Verdana" w:hAnsi="Verdana" w:cs="Times New Roman"/>
          <w:kern w:val="32"/>
          <w:sz w:val="20"/>
          <w:szCs w:val="20"/>
        </w:rPr>
        <w:t xml:space="preserve">/her function pursuant </w:t>
      </w:r>
      <w:r w:rsidR="00570519" w:rsidRPr="0085690E">
        <w:rPr>
          <w:rFonts w:ascii="Verdana" w:hAnsi="Verdana" w:cs="Times New Roman"/>
          <w:kern w:val="32"/>
          <w:sz w:val="20"/>
          <w:szCs w:val="20"/>
        </w:rPr>
        <w:lastRenderedPageBreak/>
        <w:t xml:space="preserve">to </w:t>
      </w:r>
      <w:r w:rsidR="00570519" w:rsidRPr="0085690E">
        <w:rPr>
          <w:rFonts w:ascii="Verdana" w:hAnsi="Verdana"/>
          <w:kern w:val="32"/>
          <w:sz w:val="20"/>
        </w:rPr>
        <w:t>this Agreement</w:t>
      </w:r>
      <w:r w:rsidRPr="0085690E">
        <w:rPr>
          <w:rFonts w:ascii="Verdana" w:hAnsi="Verdana"/>
          <w:kern w:val="32"/>
          <w:sz w:val="20"/>
        </w:rPr>
        <w:t xml:space="preserve">, </w:t>
      </w:r>
      <w:r w:rsidRPr="0085690E">
        <w:rPr>
          <w:rFonts w:ascii="Verdana" w:hAnsi="Verdana" w:cs="Times New Roman"/>
          <w:kern w:val="32"/>
          <w:sz w:val="20"/>
          <w:szCs w:val="20"/>
        </w:rPr>
        <w:t>except</w:t>
      </w:r>
      <w:r w:rsidRPr="0085690E">
        <w:rPr>
          <w:rFonts w:ascii="Verdana" w:hAnsi="Verdana"/>
          <w:kern w:val="32"/>
          <w:sz w:val="20"/>
        </w:rPr>
        <w:t xml:space="preserve"> </w:t>
      </w:r>
      <w:r w:rsidR="00570519" w:rsidRPr="0085690E">
        <w:rPr>
          <w:rFonts w:ascii="Verdana" w:hAnsi="Verdana"/>
          <w:kern w:val="32"/>
          <w:sz w:val="20"/>
        </w:rPr>
        <w:t>if</w:t>
      </w:r>
      <w:r w:rsidRPr="0085690E">
        <w:rPr>
          <w:rFonts w:ascii="Verdana" w:hAnsi="Verdana"/>
          <w:kern w:val="32"/>
          <w:sz w:val="20"/>
        </w:rPr>
        <w:t xml:space="preserve"> </w:t>
      </w:r>
      <w:r w:rsidRPr="0085690E">
        <w:rPr>
          <w:rFonts w:ascii="Verdana" w:hAnsi="Verdana" w:cs="Times New Roman"/>
          <w:kern w:val="32"/>
          <w:sz w:val="20"/>
          <w:szCs w:val="20"/>
        </w:rPr>
        <w:t xml:space="preserve">the relevant act or omission </w:t>
      </w:r>
      <w:r w:rsidR="00570519" w:rsidRPr="0085690E">
        <w:rPr>
          <w:rFonts w:ascii="Verdana" w:hAnsi="Verdana" w:cs="Times New Roman"/>
          <w:kern w:val="32"/>
          <w:sz w:val="20"/>
          <w:szCs w:val="20"/>
        </w:rPr>
        <w:t>results</w:t>
      </w:r>
      <w:r w:rsidRPr="0085690E">
        <w:rPr>
          <w:rFonts w:ascii="Verdana" w:hAnsi="Verdana" w:cs="Times New Roman"/>
          <w:kern w:val="32"/>
          <w:sz w:val="20"/>
          <w:szCs w:val="20"/>
        </w:rPr>
        <w:t xml:space="preserve"> from </w:t>
      </w:r>
      <w:r w:rsidRPr="0085690E">
        <w:rPr>
          <w:rFonts w:ascii="Verdana" w:hAnsi="Verdana"/>
          <w:kern w:val="32"/>
          <w:sz w:val="20"/>
        </w:rPr>
        <w:t xml:space="preserve">gross negligence or wilful misconduct of </w:t>
      </w:r>
      <w:r w:rsidRPr="0085690E">
        <w:rPr>
          <w:rFonts w:ascii="Verdana" w:hAnsi="Verdana" w:cs="Times New Roman"/>
          <w:kern w:val="32"/>
          <w:sz w:val="20"/>
          <w:szCs w:val="20"/>
        </w:rPr>
        <w:t>the Lead Partner. This indemnity shall not apply to an</w:t>
      </w:r>
      <w:r w:rsidR="00B214A2" w:rsidRPr="0085690E">
        <w:rPr>
          <w:rFonts w:ascii="Verdana" w:hAnsi="Verdana" w:cs="Times New Roman"/>
          <w:kern w:val="32"/>
          <w:sz w:val="20"/>
          <w:szCs w:val="20"/>
        </w:rPr>
        <w:t>y</w:t>
      </w:r>
      <w:r w:rsidRPr="0085690E">
        <w:rPr>
          <w:rFonts w:ascii="Verdana" w:hAnsi="Verdana" w:cs="Times New Roman"/>
          <w:kern w:val="32"/>
          <w:sz w:val="20"/>
          <w:szCs w:val="20"/>
        </w:rPr>
        <w:t xml:space="preserve"> internal dispute between Partners</w:t>
      </w:r>
      <w:r w:rsidRPr="0085690E">
        <w:rPr>
          <w:rFonts w:ascii="Verdana" w:hAnsi="Verdana"/>
          <w:kern w:val="32"/>
          <w:sz w:val="20"/>
        </w:rPr>
        <w:t>.</w:t>
      </w:r>
    </w:p>
    <w:p w14:paraId="6717C420" w14:textId="0C15BC26" w:rsidR="00DB1910" w:rsidRPr="0085690E" w:rsidRDefault="10B04E9A" w:rsidP="10B04E9A">
      <w:pPr>
        <w:pStyle w:val="Heading4"/>
        <w:adjustRightInd/>
        <w:jc w:val="both"/>
        <w:rPr>
          <w:kern w:val="32"/>
        </w:rPr>
      </w:pPr>
      <w:r w:rsidRPr="0085690E">
        <w:rPr>
          <w:rFonts w:cs="Times New Roman"/>
        </w:rPr>
        <w:t>Dissolution</w:t>
      </w:r>
      <w:r w:rsidR="009F5FB6" w:rsidRPr="0085690E">
        <w:rPr>
          <w:kern w:val="32"/>
        </w:rPr>
        <w:t xml:space="preserve"> of the Partnership</w:t>
      </w:r>
    </w:p>
    <w:p w14:paraId="15CBFEC8" w14:textId="38DFC01E" w:rsidR="00DB1910" w:rsidRPr="0085690E" w:rsidRDefault="009F5FB6" w:rsidP="00F73332">
      <w:pPr>
        <w:pStyle w:val="Heading5"/>
        <w:adjustRightInd/>
        <w:jc w:val="both"/>
        <w:rPr>
          <w:kern w:val="32"/>
        </w:rPr>
      </w:pPr>
      <w:r w:rsidRPr="0085690E">
        <w:rPr>
          <w:rFonts w:cs="Times New Roman"/>
          <w:bCs w:val="0"/>
          <w:kern w:val="32"/>
          <w:szCs w:val="24"/>
        </w:rPr>
        <w:t xml:space="preserve">In case of an </w:t>
      </w:r>
      <w:r w:rsidR="00BB6BB3" w:rsidRPr="0085690E">
        <w:rPr>
          <w:kern w:val="32"/>
        </w:rPr>
        <w:t xml:space="preserve">Exit </w:t>
      </w:r>
    </w:p>
    <w:p w14:paraId="4DF9FB7F" w14:textId="7EF21E06" w:rsidR="00DB1910"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rPr>
        <w:t xml:space="preserve">In the case </w:t>
      </w:r>
      <w:r w:rsidRPr="0085690E">
        <w:rPr>
          <w:rFonts w:ascii="Verdana" w:hAnsi="Verdana" w:cs="Times New Roman"/>
          <w:kern w:val="32"/>
          <w:sz w:val="20"/>
        </w:rPr>
        <w:t xml:space="preserve">an Exit is anticipated, </w:t>
      </w:r>
      <w:r w:rsidR="001349F4" w:rsidRPr="0085690E">
        <w:rPr>
          <w:rFonts w:ascii="Verdana" w:hAnsi="Verdana" w:cs="Times New Roman"/>
          <w:kern w:val="32"/>
          <w:sz w:val="20"/>
        </w:rPr>
        <w:t>the Lead Partners shall immediately call a</w:t>
      </w:r>
      <w:r w:rsidR="001349F4" w:rsidRPr="0085690E">
        <w:rPr>
          <w:rFonts w:ascii="Verdana" w:hAnsi="Verdana"/>
          <w:kern w:val="32"/>
          <w:sz w:val="20"/>
        </w:rPr>
        <w:t xml:space="preserve"> </w:t>
      </w:r>
      <w:r w:rsidRPr="0085690E">
        <w:rPr>
          <w:rFonts w:ascii="Verdana" w:hAnsi="Verdana"/>
          <w:kern w:val="32"/>
          <w:sz w:val="20"/>
        </w:rPr>
        <w:t>Partnership Assembly</w:t>
      </w:r>
      <w:r w:rsidR="001349F4" w:rsidRPr="0085690E">
        <w:rPr>
          <w:rFonts w:ascii="Verdana" w:hAnsi="Verdana" w:cs="Times New Roman"/>
          <w:kern w:val="32"/>
          <w:sz w:val="20"/>
          <w:szCs w:val="20"/>
        </w:rPr>
        <w:t>, which</w:t>
      </w:r>
      <w:r w:rsidR="001349F4" w:rsidRPr="0085690E">
        <w:rPr>
          <w:rFonts w:ascii="Verdana" w:hAnsi="Verdana"/>
          <w:kern w:val="32"/>
          <w:sz w:val="20"/>
        </w:rPr>
        <w:t xml:space="preserve"> shall </w:t>
      </w:r>
      <w:r w:rsidRPr="0085690E">
        <w:rPr>
          <w:rFonts w:ascii="Verdana" w:hAnsi="Verdana"/>
          <w:kern w:val="32"/>
          <w:sz w:val="20"/>
        </w:rPr>
        <w:t xml:space="preserve">take place </w:t>
      </w:r>
      <w:r w:rsidR="003D0925" w:rsidRPr="0085690E">
        <w:rPr>
          <w:rFonts w:ascii="Verdana" w:hAnsi="Verdana" w:cs="Times New Roman"/>
          <w:kern w:val="32"/>
          <w:sz w:val="20"/>
          <w:szCs w:val="20"/>
        </w:rPr>
        <w:t>as soon as possible</w:t>
      </w:r>
      <w:r w:rsidRPr="0085690E">
        <w:rPr>
          <w:rFonts w:ascii="Verdana" w:hAnsi="Verdana" w:cs="Times New Roman"/>
          <w:kern w:val="32"/>
          <w:sz w:val="20"/>
          <w:szCs w:val="20"/>
        </w:rPr>
        <w:t>.</w:t>
      </w:r>
    </w:p>
    <w:p w14:paraId="0A3223DC" w14:textId="77777777" w:rsidR="00754498" w:rsidRPr="0085690E" w:rsidRDefault="00754498" w:rsidP="00F73332">
      <w:pPr>
        <w:adjustRightInd/>
        <w:jc w:val="both"/>
        <w:rPr>
          <w:rFonts w:ascii="Verdana" w:hAnsi="Verdana" w:cs="Times New Roman"/>
          <w:kern w:val="32"/>
          <w:sz w:val="20"/>
          <w:szCs w:val="20"/>
        </w:rPr>
      </w:pPr>
    </w:p>
    <w:p w14:paraId="409677E7" w14:textId="2976C710" w:rsidR="00DB1910"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rPr>
        <w:t xml:space="preserve">The Partnership Assembly shall decide on whether to participate in </w:t>
      </w:r>
      <w:r w:rsidR="00754498" w:rsidRPr="0085690E">
        <w:rPr>
          <w:rFonts w:ascii="Verdana" w:hAnsi="Verdana" w:cs="Times New Roman"/>
          <w:kern w:val="32"/>
          <w:sz w:val="20"/>
          <w:szCs w:val="20"/>
        </w:rPr>
        <w:t>the proposed</w:t>
      </w:r>
      <w:r w:rsidRPr="0085690E">
        <w:rPr>
          <w:rFonts w:ascii="Verdana" w:hAnsi="Verdana" w:cs="Times New Roman"/>
          <w:kern w:val="32"/>
          <w:sz w:val="20"/>
          <w:szCs w:val="20"/>
        </w:rPr>
        <w:t xml:space="preserve"> </w:t>
      </w:r>
      <w:r w:rsidR="003D0925" w:rsidRPr="0085690E">
        <w:rPr>
          <w:rFonts w:ascii="Verdana" w:hAnsi="Verdana" w:cs="Times New Roman"/>
          <w:kern w:val="32"/>
          <w:sz w:val="20"/>
          <w:szCs w:val="20"/>
        </w:rPr>
        <w:t>Exit</w:t>
      </w:r>
      <w:r w:rsidR="003D0925" w:rsidRPr="0085690E">
        <w:rPr>
          <w:rFonts w:ascii="Verdana" w:hAnsi="Verdana"/>
          <w:kern w:val="32"/>
          <w:sz w:val="20"/>
        </w:rPr>
        <w:t xml:space="preserve"> </w:t>
      </w:r>
      <w:r w:rsidRPr="0085690E">
        <w:rPr>
          <w:rFonts w:ascii="Verdana" w:hAnsi="Verdana"/>
          <w:kern w:val="32"/>
          <w:sz w:val="20"/>
        </w:rPr>
        <w:t>as follows:</w:t>
      </w:r>
    </w:p>
    <w:p w14:paraId="6782AF9C" w14:textId="7B6839E7" w:rsidR="00DB1910" w:rsidRPr="0085690E" w:rsidRDefault="009F5FB6" w:rsidP="00F73332">
      <w:pPr>
        <w:pStyle w:val="ListParagraph"/>
        <w:numPr>
          <w:ilvl w:val="0"/>
          <w:numId w:val="4"/>
        </w:numPr>
        <w:adjustRightInd/>
        <w:spacing w:line="240" w:lineRule="auto"/>
        <w:contextualSpacing/>
        <w:rPr>
          <w:rFonts w:cs="Times New Roman"/>
          <w:kern w:val="32"/>
        </w:rPr>
      </w:pPr>
      <w:r w:rsidRPr="0085690E">
        <w:rPr>
          <w:rFonts w:cs="Times New Roman"/>
          <w:kern w:val="32"/>
        </w:rPr>
        <w:t>In case</w:t>
      </w:r>
      <w:r w:rsidRPr="0085690E">
        <w:rPr>
          <w:kern w:val="32"/>
        </w:rPr>
        <w:t xml:space="preserve"> only a </w:t>
      </w:r>
      <w:r w:rsidRPr="0085690E">
        <w:rPr>
          <w:rFonts w:cs="Times New Roman"/>
          <w:kern w:val="32"/>
        </w:rPr>
        <w:t>full Exit</w:t>
      </w:r>
      <w:r w:rsidR="00BB6BB3" w:rsidRPr="0085690E">
        <w:rPr>
          <w:rFonts w:cs="Times New Roman"/>
          <w:kern w:val="32"/>
        </w:rPr>
        <w:t xml:space="preserve"> </w:t>
      </w:r>
      <w:r w:rsidRPr="0085690E">
        <w:rPr>
          <w:rFonts w:cs="Times New Roman"/>
          <w:kern w:val="32"/>
        </w:rPr>
        <w:t>is</w:t>
      </w:r>
      <w:r w:rsidR="00BB6BB3" w:rsidRPr="0085690E">
        <w:rPr>
          <w:rFonts w:cs="Times New Roman"/>
          <w:kern w:val="32"/>
        </w:rPr>
        <w:t xml:space="preserve"> </w:t>
      </w:r>
      <w:r w:rsidR="00BB6BB3" w:rsidRPr="0085690E">
        <w:rPr>
          <w:kern w:val="32"/>
        </w:rPr>
        <w:t>proposed</w:t>
      </w:r>
      <w:r w:rsidRPr="0085690E">
        <w:rPr>
          <w:kern w:val="32"/>
        </w:rPr>
        <w:t xml:space="preserve"> </w:t>
      </w:r>
      <w:r w:rsidRPr="0085690E">
        <w:rPr>
          <w:rFonts w:cs="Times New Roman"/>
          <w:kern w:val="32"/>
        </w:rPr>
        <w:t>or possible</w:t>
      </w:r>
      <w:r w:rsidR="00BB6BB3" w:rsidRPr="0085690E">
        <w:rPr>
          <w:rFonts w:cs="Times New Roman"/>
          <w:kern w:val="32"/>
        </w:rPr>
        <w:t xml:space="preserve"> (</w:t>
      </w:r>
      <w:r w:rsidRPr="0085690E">
        <w:rPr>
          <w:rFonts w:cs="Times New Roman"/>
          <w:kern w:val="32"/>
        </w:rPr>
        <w:t>e.g.</w:t>
      </w:r>
      <w:r w:rsidR="00BB6BB3" w:rsidRPr="0085690E">
        <w:rPr>
          <w:rFonts w:cs="Times New Roman"/>
          <w:kern w:val="32"/>
        </w:rPr>
        <w:t xml:space="preserve"> </w:t>
      </w:r>
      <w:r w:rsidR="00754498" w:rsidRPr="0085690E">
        <w:rPr>
          <w:rFonts w:cs="Times New Roman"/>
          <w:kern w:val="32"/>
        </w:rPr>
        <w:t>only all</w:t>
      </w:r>
      <w:r w:rsidRPr="0085690E">
        <w:rPr>
          <w:rFonts w:cs="Times New Roman"/>
          <w:kern w:val="32"/>
        </w:rPr>
        <w:t>, but not less than all</w:t>
      </w:r>
      <w:r w:rsidR="00754498" w:rsidRPr="0085690E">
        <w:rPr>
          <w:rFonts w:cs="Times New Roman"/>
          <w:kern w:val="32"/>
        </w:rPr>
        <w:t xml:space="preserve"> Shares </w:t>
      </w:r>
      <w:r w:rsidRPr="0085690E">
        <w:rPr>
          <w:rFonts w:cs="Times New Roman"/>
          <w:kern w:val="32"/>
        </w:rPr>
        <w:t>may</w:t>
      </w:r>
      <w:r w:rsidR="00754498" w:rsidRPr="0085690E">
        <w:rPr>
          <w:kern w:val="32"/>
        </w:rPr>
        <w:t xml:space="preserve"> </w:t>
      </w:r>
      <w:r w:rsidR="00BB6BB3" w:rsidRPr="0085690E">
        <w:rPr>
          <w:kern w:val="32"/>
        </w:rPr>
        <w:t>be sold</w:t>
      </w:r>
      <w:r w:rsidRPr="0085690E">
        <w:rPr>
          <w:kern w:val="32"/>
        </w:rPr>
        <w:t xml:space="preserve"> </w:t>
      </w:r>
      <w:r w:rsidRPr="0085690E">
        <w:rPr>
          <w:rFonts w:cs="Times New Roman"/>
          <w:kern w:val="32"/>
        </w:rPr>
        <w:t>in the relevant Exit</w:t>
      </w:r>
      <w:r w:rsidR="00BB6BB3" w:rsidRPr="0085690E">
        <w:rPr>
          <w:rFonts w:cs="Times New Roman"/>
          <w:kern w:val="32"/>
        </w:rPr>
        <w:t xml:space="preserve">), </w:t>
      </w:r>
      <w:r w:rsidRPr="0085690E">
        <w:rPr>
          <w:rFonts w:cs="Times New Roman"/>
          <w:kern w:val="32"/>
        </w:rPr>
        <w:t xml:space="preserve">participation of the Partnership in the Exit shall be subject to </w:t>
      </w:r>
      <w:r w:rsidR="00BB6BB3" w:rsidRPr="0085690E">
        <w:rPr>
          <w:rFonts w:cs="Times New Roman"/>
          <w:kern w:val="32"/>
        </w:rPr>
        <w:t>consent by Qualified Majority</w:t>
      </w:r>
      <w:r w:rsidRPr="0085690E">
        <w:rPr>
          <w:rFonts w:cs="Times New Roman"/>
          <w:kern w:val="32"/>
        </w:rPr>
        <w:t>;</w:t>
      </w:r>
    </w:p>
    <w:p w14:paraId="1B97D395" w14:textId="361775F0" w:rsidR="00DB1910" w:rsidRPr="0085690E" w:rsidRDefault="009F5FB6" w:rsidP="00267E92">
      <w:pPr>
        <w:pStyle w:val="ListParagraph"/>
        <w:numPr>
          <w:ilvl w:val="0"/>
          <w:numId w:val="4"/>
        </w:numPr>
        <w:adjustRightInd/>
        <w:spacing w:line="240" w:lineRule="auto"/>
        <w:contextualSpacing/>
        <w:rPr>
          <w:kern w:val="32"/>
        </w:rPr>
      </w:pPr>
      <w:r w:rsidRPr="0085690E">
        <w:rPr>
          <w:rFonts w:cs="Times New Roman"/>
          <w:kern w:val="32"/>
        </w:rPr>
        <w:t>In case a partial Exit is proposed or possible (e.g. all or less than all Shares may be sold in the relevant Exit</w:t>
      </w:r>
      <w:r w:rsidRPr="0085690E">
        <w:rPr>
          <w:kern w:val="32"/>
        </w:rPr>
        <w:t>), the P</w:t>
      </w:r>
      <w:r w:rsidR="00BB6BB3" w:rsidRPr="0085690E">
        <w:rPr>
          <w:kern w:val="32"/>
        </w:rPr>
        <w:t xml:space="preserve">artnership shall </w:t>
      </w:r>
      <w:r w:rsidR="00BB6BB3" w:rsidRPr="0085690E">
        <w:rPr>
          <w:rFonts w:cs="Times New Roman"/>
          <w:kern w:val="32"/>
        </w:rPr>
        <w:t xml:space="preserve">participate in the </w:t>
      </w:r>
      <w:r w:rsidRPr="0085690E">
        <w:rPr>
          <w:rFonts w:cs="Times New Roman"/>
          <w:kern w:val="32"/>
        </w:rPr>
        <w:t>Exit</w:t>
      </w:r>
      <w:r w:rsidRPr="0085690E">
        <w:rPr>
          <w:kern w:val="32"/>
        </w:rPr>
        <w:t xml:space="preserve"> </w:t>
      </w:r>
      <w:r w:rsidR="00BB6BB3" w:rsidRPr="0085690E">
        <w:rPr>
          <w:kern w:val="32"/>
        </w:rPr>
        <w:t xml:space="preserve">with </w:t>
      </w:r>
      <w:r w:rsidRPr="0085690E">
        <w:rPr>
          <w:kern w:val="32"/>
        </w:rPr>
        <w:t xml:space="preserve">the </w:t>
      </w:r>
      <w:r w:rsidRPr="0085690E">
        <w:rPr>
          <w:rFonts w:cs="Times New Roman"/>
          <w:kern w:val="32"/>
        </w:rPr>
        <w:t xml:space="preserve">proportion of Shares attributable to the </w:t>
      </w:r>
      <w:r w:rsidR="00BB6BB3" w:rsidRPr="0085690E">
        <w:rPr>
          <w:kern w:val="32"/>
        </w:rPr>
        <w:t xml:space="preserve">Parts </w:t>
      </w:r>
      <w:r w:rsidRPr="0085690E">
        <w:rPr>
          <w:kern w:val="32"/>
        </w:rPr>
        <w:t xml:space="preserve">of the Partners who </w:t>
      </w:r>
      <w:r w:rsidRPr="0085690E">
        <w:rPr>
          <w:rFonts w:cs="Times New Roman"/>
          <w:kern w:val="32"/>
        </w:rPr>
        <w:t>consented to the proposed Exit</w:t>
      </w:r>
      <w:r w:rsidR="00BA2CA1" w:rsidRPr="0085690E">
        <w:rPr>
          <w:rFonts w:cs="Times New Roman"/>
          <w:kern w:val="32"/>
        </w:rPr>
        <w:t xml:space="preserve"> (e.g. if Partners representing 50% of the Parts consent, 50% of the Shares shall participate in the Exit)</w:t>
      </w:r>
      <w:r w:rsidR="00BB6BB3" w:rsidRPr="0085690E">
        <w:rPr>
          <w:rFonts w:cs="Times New Roman"/>
          <w:kern w:val="32"/>
        </w:rPr>
        <w:t>.</w:t>
      </w:r>
      <w:r w:rsidR="00BB6BB3" w:rsidRPr="0085690E">
        <w:rPr>
          <w:kern w:val="32"/>
        </w:rPr>
        <w:t xml:space="preserve"> Any income, </w:t>
      </w:r>
      <w:r w:rsidR="004F7266" w:rsidRPr="0085690E">
        <w:rPr>
          <w:rFonts w:cs="Times New Roman"/>
          <w:kern w:val="32"/>
        </w:rPr>
        <w:t>financial instruments</w:t>
      </w:r>
      <w:r w:rsidR="004F7266" w:rsidRPr="0085690E">
        <w:rPr>
          <w:kern w:val="32"/>
        </w:rPr>
        <w:t xml:space="preserve"> </w:t>
      </w:r>
      <w:r w:rsidR="00BB6BB3" w:rsidRPr="0085690E">
        <w:rPr>
          <w:kern w:val="32"/>
        </w:rPr>
        <w:t xml:space="preserve">or other </w:t>
      </w:r>
      <w:r w:rsidR="002F07EB" w:rsidRPr="0085690E">
        <w:rPr>
          <w:rFonts w:cs="Times New Roman"/>
          <w:kern w:val="32"/>
        </w:rPr>
        <w:t>proceeds</w:t>
      </w:r>
      <w:r w:rsidR="002F07EB" w:rsidRPr="0085690E">
        <w:rPr>
          <w:kern w:val="32"/>
        </w:rPr>
        <w:t xml:space="preserve"> </w:t>
      </w:r>
      <w:r w:rsidR="00BB6BB3" w:rsidRPr="0085690E">
        <w:rPr>
          <w:kern w:val="32"/>
        </w:rPr>
        <w:t xml:space="preserve">received in </w:t>
      </w:r>
      <w:r w:rsidR="00BA2CA1" w:rsidRPr="0085690E">
        <w:rPr>
          <w:rFonts w:cs="Times New Roman"/>
          <w:kern w:val="32"/>
        </w:rPr>
        <w:t>the</w:t>
      </w:r>
      <w:r w:rsidR="004F7266" w:rsidRPr="0085690E">
        <w:rPr>
          <w:rFonts w:cs="Times New Roman"/>
          <w:kern w:val="32"/>
        </w:rPr>
        <w:t xml:space="preserve"> partial</w:t>
      </w:r>
      <w:r w:rsidR="00BA2CA1" w:rsidRPr="0085690E">
        <w:rPr>
          <w:rFonts w:cs="Times New Roman"/>
          <w:kern w:val="32"/>
        </w:rPr>
        <w:t xml:space="preserve"> Exit</w:t>
      </w:r>
      <w:r w:rsidR="00BB6BB3" w:rsidRPr="0085690E">
        <w:rPr>
          <w:rFonts w:cs="Times New Roman"/>
          <w:kern w:val="32"/>
        </w:rPr>
        <w:t xml:space="preserve"> </w:t>
      </w:r>
      <w:r w:rsidR="00BA2CA1" w:rsidRPr="0085690E">
        <w:rPr>
          <w:rFonts w:cs="Times New Roman"/>
          <w:kern w:val="32"/>
        </w:rPr>
        <w:t>are allocated</w:t>
      </w:r>
      <w:r w:rsidR="002F07EB" w:rsidRPr="0085690E">
        <w:rPr>
          <w:rFonts w:cs="Times New Roman"/>
          <w:kern w:val="32"/>
        </w:rPr>
        <w:t xml:space="preserve"> by the Lead Partner</w:t>
      </w:r>
      <w:r w:rsidR="00BB6BB3" w:rsidRPr="0085690E">
        <w:rPr>
          <w:rFonts w:cs="Times New Roman"/>
          <w:kern w:val="32"/>
        </w:rPr>
        <w:t xml:space="preserve"> </w:t>
      </w:r>
      <w:r w:rsidR="004F7266" w:rsidRPr="0085690E">
        <w:rPr>
          <w:rFonts w:cs="Times New Roman"/>
          <w:kern w:val="32"/>
        </w:rPr>
        <w:t xml:space="preserve">among </w:t>
      </w:r>
      <w:r w:rsidR="00BB6BB3" w:rsidRPr="0085690E">
        <w:rPr>
          <w:rFonts w:cs="Times New Roman"/>
          <w:kern w:val="32"/>
        </w:rPr>
        <w:t>the Partners</w:t>
      </w:r>
      <w:r w:rsidR="00BA2CA1" w:rsidRPr="0085690E">
        <w:rPr>
          <w:rFonts w:cs="Times New Roman"/>
          <w:kern w:val="32"/>
        </w:rPr>
        <w:t xml:space="preserve"> consenting to the Exit</w:t>
      </w:r>
      <w:r w:rsidR="00BB6BB3" w:rsidRPr="0085690E">
        <w:rPr>
          <w:rFonts w:cs="Times New Roman"/>
          <w:kern w:val="32"/>
        </w:rPr>
        <w:t xml:space="preserve"> </w:t>
      </w:r>
      <w:r w:rsidR="00BA2CA1" w:rsidRPr="0085690E">
        <w:rPr>
          <w:rFonts w:cs="Times New Roman"/>
          <w:kern w:val="32"/>
        </w:rPr>
        <w:t>in proportion</w:t>
      </w:r>
      <w:r w:rsidR="00BB6BB3" w:rsidRPr="0085690E">
        <w:rPr>
          <w:kern w:val="32"/>
        </w:rPr>
        <w:t xml:space="preserve"> to their Parts</w:t>
      </w:r>
      <w:r w:rsidR="00BA2CA1" w:rsidRPr="0085690E">
        <w:rPr>
          <w:kern w:val="32"/>
        </w:rPr>
        <w:t xml:space="preserve">, after deduction of </w:t>
      </w:r>
      <w:r w:rsidR="00BA2CA1" w:rsidRPr="0085690E">
        <w:rPr>
          <w:rFonts w:cs="Times New Roman"/>
          <w:kern w:val="32"/>
        </w:rPr>
        <w:t>the costs and expenses related to the partial Exit</w:t>
      </w:r>
      <w:r w:rsidR="004F7266" w:rsidRPr="0085690E">
        <w:rPr>
          <w:rFonts w:cs="Times New Roman"/>
          <w:kern w:val="32"/>
        </w:rPr>
        <w:t xml:space="preserve"> and </w:t>
      </w:r>
      <w:r w:rsidR="004F7266" w:rsidRPr="0085690E">
        <w:rPr>
          <w:kern w:val="32"/>
        </w:rPr>
        <w:t xml:space="preserve">any </w:t>
      </w:r>
      <w:r w:rsidR="004F7266" w:rsidRPr="0085690E">
        <w:rPr>
          <w:rFonts w:cs="Times New Roman"/>
          <w:kern w:val="32"/>
        </w:rPr>
        <w:t xml:space="preserve">outstanding </w:t>
      </w:r>
      <w:r w:rsidR="004F7266" w:rsidRPr="0085690E">
        <w:rPr>
          <w:kern w:val="32"/>
        </w:rPr>
        <w:t xml:space="preserve">contributions </w:t>
      </w:r>
      <w:r w:rsidR="004F7266" w:rsidRPr="0085690E">
        <w:rPr>
          <w:rFonts w:cs="Times New Roman"/>
          <w:kern w:val="32"/>
        </w:rPr>
        <w:t>or advances</w:t>
      </w:r>
      <w:r w:rsidR="00BB6BB3" w:rsidRPr="0085690E">
        <w:rPr>
          <w:kern w:val="32"/>
        </w:rPr>
        <w:t xml:space="preserve">. If </w:t>
      </w:r>
      <w:r w:rsidR="00BA2CA1" w:rsidRPr="0085690E">
        <w:rPr>
          <w:rFonts w:cs="Times New Roman"/>
          <w:kern w:val="32"/>
        </w:rPr>
        <w:t xml:space="preserve">a </w:t>
      </w:r>
      <w:r w:rsidR="00BB6BB3" w:rsidRPr="0085690E">
        <w:rPr>
          <w:rFonts w:cs="Times New Roman"/>
          <w:kern w:val="32"/>
        </w:rPr>
        <w:t>Partner</w:t>
      </w:r>
      <w:r w:rsidR="004F7266" w:rsidRPr="0085690E">
        <w:rPr>
          <w:rFonts w:cs="Times New Roman"/>
          <w:kern w:val="32"/>
        </w:rPr>
        <w:t xml:space="preserve"> consents to an Exit and the Shares attributable to the relevant Part</w:t>
      </w:r>
      <w:r w:rsidR="004F7266" w:rsidRPr="0085690E">
        <w:rPr>
          <w:kern w:val="32"/>
        </w:rPr>
        <w:t xml:space="preserve"> have been sold or exchanged</w:t>
      </w:r>
      <w:r w:rsidR="00BB6BB3" w:rsidRPr="0085690E">
        <w:rPr>
          <w:kern w:val="32"/>
        </w:rPr>
        <w:t xml:space="preserve">, </w:t>
      </w:r>
      <w:r w:rsidR="00BA2CA1" w:rsidRPr="0085690E">
        <w:rPr>
          <w:rFonts w:cs="Times New Roman"/>
          <w:kern w:val="32"/>
        </w:rPr>
        <w:t>he/she</w:t>
      </w:r>
      <w:r w:rsidR="00D700E5" w:rsidRPr="0085690E">
        <w:rPr>
          <w:rFonts w:cs="Times New Roman"/>
          <w:kern w:val="32"/>
        </w:rPr>
        <w:t>/it</w:t>
      </w:r>
      <w:r w:rsidR="00BA2CA1" w:rsidRPr="0085690E">
        <w:rPr>
          <w:rFonts w:cs="Times New Roman"/>
          <w:kern w:val="32"/>
        </w:rPr>
        <w:t xml:space="preserve"> </w:t>
      </w:r>
      <w:r w:rsidR="004F7266" w:rsidRPr="0085690E">
        <w:rPr>
          <w:rFonts w:cs="Times New Roman"/>
          <w:kern w:val="32"/>
        </w:rPr>
        <w:t>is</w:t>
      </w:r>
      <w:r w:rsidR="00BB6BB3" w:rsidRPr="0085690E">
        <w:rPr>
          <w:kern w:val="32"/>
        </w:rPr>
        <w:t xml:space="preserve"> released from the Partnership</w:t>
      </w:r>
      <w:r w:rsidR="004F7266" w:rsidRPr="0085690E">
        <w:rPr>
          <w:rFonts w:cs="Times New Roman"/>
          <w:kern w:val="32"/>
        </w:rPr>
        <w:t xml:space="preserve"> and ceases to be a Partner upon distribution of </w:t>
      </w:r>
      <w:r w:rsidR="002F07EB" w:rsidRPr="0085690E">
        <w:rPr>
          <w:rFonts w:cs="Times New Roman"/>
          <w:kern w:val="32"/>
        </w:rPr>
        <w:t>the relevant</w:t>
      </w:r>
      <w:r w:rsidR="004F7266" w:rsidRPr="0085690E">
        <w:rPr>
          <w:rFonts w:cs="Times New Roman"/>
          <w:kern w:val="32"/>
        </w:rPr>
        <w:t xml:space="preserve"> </w:t>
      </w:r>
      <w:r w:rsidR="002F07EB" w:rsidRPr="0085690E">
        <w:rPr>
          <w:rFonts w:cs="Times New Roman"/>
          <w:kern w:val="32"/>
        </w:rPr>
        <w:t>proceeds</w:t>
      </w:r>
      <w:r w:rsidR="00BB6BB3" w:rsidRPr="0085690E">
        <w:rPr>
          <w:rFonts w:cs="Times New Roman"/>
          <w:kern w:val="32"/>
        </w:rPr>
        <w:t xml:space="preserve">. </w:t>
      </w:r>
      <w:r w:rsidR="007453D3" w:rsidRPr="0085690E">
        <w:rPr>
          <w:rFonts w:cs="Times New Roman"/>
          <w:kern w:val="32"/>
        </w:rPr>
        <w:t>T</w:t>
      </w:r>
      <w:r w:rsidR="004F7266" w:rsidRPr="0085690E">
        <w:rPr>
          <w:rFonts w:cs="Times New Roman"/>
          <w:kern w:val="32"/>
        </w:rPr>
        <w:t>he</w:t>
      </w:r>
      <w:r w:rsidR="004F7266" w:rsidRPr="0085690E">
        <w:rPr>
          <w:kern w:val="32"/>
        </w:rPr>
        <w:t xml:space="preserve"> </w:t>
      </w:r>
      <w:r w:rsidR="00BB6BB3" w:rsidRPr="0085690E">
        <w:rPr>
          <w:kern w:val="32"/>
        </w:rPr>
        <w:t>other Partners shall continue the Partnership.</w:t>
      </w:r>
    </w:p>
    <w:p w14:paraId="2A9CC1CA" w14:textId="77777777" w:rsidR="002F07EB" w:rsidRPr="0085690E" w:rsidRDefault="002F07EB" w:rsidP="00F73332">
      <w:pPr>
        <w:adjustRightInd/>
        <w:contextualSpacing/>
        <w:jc w:val="both"/>
        <w:rPr>
          <w:rFonts w:ascii="Verdana" w:hAnsi="Verdana" w:cs="Times New Roman"/>
          <w:kern w:val="32"/>
          <w:sz w:val="20"/>
          <w:szCs w:val="20"/>
          <w:highlight w:val="yellow"/>
        </w:rPr>
      </w:pPr>
    </w:p>
    <w:p w14:paraId="05BB8C55" w14:textId="6F060F91" w:rsidR="00394E58" w:rsidRPr="0085690E" w:rsidRDefault="009F5FB6" w:rsidP="00F73332">
      <w:pPr>
        <w:adjustRightInd/>
        <w:contextualSpacing/>
        <w:jc w:val="both"/>
        <w:rPr>
          <w:rFonts w:ascii="Verdana" w:hAnsi="Verdana"/>
          <w:sz w:val="20"/>
          <w:szCs w:val="20"/>
        </w:rPr>
      </w:pPr>
      <w:r w:rsidRPr="0085690E">
        <w:rPr>
          <w:rFonts w:ascii="Verdana" w:hAnsi="Verdana"/>
          <w:sz w:val="20"/>
          <w:szCs w:val="20"/>
        </w:rPr>
        <w:t>The Partners acknowledge that the investment in the Company is subject to the terms and conditions of the Shareholder Agreement, which may provide for a right of first refusal, drag</w:t>
      </w:r>
      <w:r w:rsidR="006E2F17" w:rsidRPr="0085690E">
        <w:rPr>
          <w:rFonts w:ascii="Verdana" w:hAnsi="Verdana"/>
          <w:sz w:val="20"/>
          <w:szCs w:val="20"/>
        </w:rPr>
        <w:t>-</w:t>
      </w:r>
      <w:r w:rsidRPr="0085690E">
        <w:rPr>
          <w:rFonts w:ascii="Verdana" w:hAnsi="Verdana"/>
          <w:sz w:val="20"/>
          <w:szCs w:val="20"/>
        </w:rPr>
        <w:t>along, tag</w:t>
      </w:r>
      <w:r w:rsidR="006E2F17" w:rsidRPr="0085690E">
        <w:rPr>
          <w:rFonts w:ascii="Verdana" w:hAnsi="Verdana"/>
          <w:sz w:val="20"/>
          <w:szCs w:val="20"/>
        </w:rPr>
        <w:t>-</w:t>
      </w:r>
      <w:r w:rsidRPr="0085690E">
        <w:rPr>
          <w:rFonts w:ascii="Verdana" w:hAnsi="Verdana"/>
          <w:sz w:val="20"/>
          <w:szCs w:val="20"/>
        </w:rPr>
        <w:t>along, call options, and other rights and obligations which may restrict the decision of the Partners to participate, or abstain from participating in, a specific Exit.</w:t>
      </w:r>
    </w:p>
    <w:p w14:paraId="5AC320DF" w14:textId="4916AB6F" w:rsidR="002F07EB" w:rsidRPr="0085690E" w:rsidRDefault="009F5FB6" w:rsidP="00F73332">
      <w:pPr>
        <w:adjustRightInd/>
        <w:contextualSpacing/>
        <w:jc w:val="both"/>
        <w:rPr>
          <w:rFonts w:ascii="Verdana" w:hAnsi="Verdana" w:cs="Times New Roman"/>
          <w:kern w:val="32"/>
          <w:sz w:val="20"/>
          <w:szCs w:val="20"/>
        </w:rPr>
      </w:pPr>
      <w:r w:rsidRPr="0085690E">
        <w:rPr>
          <w:rFonts w:ascii="Verdana" w:hAnsi="Verdana"/>
          <w:sz w:val="20"/>
          <w:szCs w:val="20"/>
        </w:rPr>
        <w:t xml:space="preserve"> </w:t>
      </w:r>
    </w:p>
    <w:p w14:paraId="0AD0F796" w14:textId="56901FB7" w:rsidR="002F07EB" w:rsidRPr="0085690E" w:rsidRDefault="009F5FB6" w:rsidP="00F73332">
      <w:pPr>
        <w:adjustRightInd/>
        <w:contextualSpacing/>
        <w:jc w:val="both"/>
        <w:rPr>
          <w:rFonts w:ascii="Verdana" w:hAnsi="Verdana" w:cs="Times New Roman"/>
          <w:kern w:val="32"/>
          <w:sz w:val="20"/>
          <w:szCs w:val="20"/>
          <w:highlight w:val="yellow"/>
        </w:rPr>
      </w:pPr>
      <w:r w:rsidRPr="0085690E">
        <w:rPr>
          <w:rFonts w:ascii="Verdana" w:hAnsi="Verdana" w:cs="Times New Roman"/>
          <w:kern w:val="32"/>
          <w:sz w:val="20"/>
          <w:szCs w:val="20"/>
        </w:rPr>
        <w:t>No consent of the Partners is required in relation to a specific Exit, if the Partnership is required to participate in the relevant Exit due its obligations under the Shareholder Agreement.</w:t>
      </w:r>
    </w:p>
    <w:p w14:paraId="0DB6F08A" w14:textId="77777777" w:rsidR="00DB1910" w:rsidRPr="0085690E" w:rsidRDefault="009F5FB6" w:rsidP="00F73332">
      <w:pPr>
        <w:pStyle w:val="Heading5"/>
        <w:adjustRightInd/>
        <w:jc w:val="both"/>
        <w:rPr>
          <w:kern w:val="32"/>
        </w:rPr>
      </w:pPr>
      <w:r w:rsidRPr="0085690E">
        <w:rPr>
          <w:kern w:val="32"/>
        </w:rPr>
        <w:t xml:space="preserve">Distribution </w:t>
      </w:r>
    </w:p>
    <w:p w14:paraId="3E3696B4" w14:textId="02B021FE" w:rsidR="00DB1910"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rPr>
        <w:t xml:space="preserve">Upon winding up of the Partnership, the Lead Partner shall </w:t>
      </w:r>
      <w:r w:rsidRPr="0085690E">
        <w:rPr>
          <w:rFonts w:ascii="Verdana" w:hAnsi="Verdana" w:cs="Times New Roman"/>
          <w:kern w:val="32"/>
          <w:sz w:val="20"/>
        </w:rPr>
        <w:t xml:space="preserve">settle any outstanding debts of the Partnership and, thereafter, </w:t>
      </w:r>
      <w:r w:rsidRPr="0085690E">
        <w:rPr>
          <w:rFonts w:ascii="Verdana" w:hAnsi="Verdana"/>
          <w:kern w:val="32"/>
          <w:sz w:val="20"/>
        </w:rPr>
        <w:t xml:space="preserve">distribute the remaining assets to the Partners </w:t>
      </w:r>
      <w:bookmarkStart w:id="38" w:name="_Hlk42935705"/>
      <w:r w:rsidRPr="0085690E">
        <w:rPr>
          <w:rFonts w:ascii="Verdana" w:hAnsi="Verdana"/>
          <w:kern w:val="32"/>
          <w:sz w:val="20"/>
        </w:rPr>
        <w:t>in proportion to their Parts</w:t>
      </w:r>
      <w:bookmarkEnd w:id="38"/>
      <w:r w:rsidRPr="0085690E">
        <w:rPr>
          <w:rFonts w:ascii="Verdana" w:hAnsi="Verdana" w:cs="Times New Roman"/>
          <w:kern w:val="32"/>
          <w:sz w:val="20"/>
        </w:rPr>
        <w:t>.</w:t>
      </w:r>
    </w:p>
    <w:p w14:paraId="4F40568D" w14:textId="77777777" w:rsidR="002D2086" w:rsidRPr="0085690E" w:rsidRDefault="002D2086" w:rsidP="00F73332">
      <w:pPr>
        <w:adjustRightInd/>
        <w:jc w:val="both"/>
        <w:rPr>
          <w:rFonts w:ascii="Verdana" w:hAnsi="Verdana"/>
          <w:kern w:val="32"/>
          <w:sz w:val="20"/>
        </w:rPr>
      </w:pPr>
    </w:p>
    <w:p w14:paraId="72452CEC" w14:textId="64FE4D52" w:rsidR="00DB1910"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rPr>
        <w:t>In case of a net loss, the Partners shall provide the Partnership with the funds necessary to cover any liabilities</w:t>
      </w:r>
      <w:r w:rsidR="006E2F17" w:rsidRPr="0085690E">
        <w:rPr>
          <w:rFonts w:ascii="Verdana" w:hAnsi="Verdana"/>
          <w:kern w:val="32"/>
          <w:sz w:val="20"/>
        </w:rPr>
        <w:t>, in proportion to their Parts,</w:t>
      </w:r>
      <w:r w:rsidRPr="0085690E">
        <w:rPr>
          <w:rFonts w:ascii="Verdana" w:hAnsi="Verdana"/>
          <w:kern w:val="32"/>
          <w:sz w:val="20"/>
        </w:rPr>
        <w:t xml:space="preserve"> within </w:t>
      </w:r>
      <w:r w:rsidR="00E616A0" w:rsidRPr="0085690E">
        <w:rPr>
          <w:rFonts w:ascii="Verdana" w:hAnsi="Verdana"/>
          <w:kern w:val="32"/>
          <w:sz w:val="20"/>
        </w:rPr>
        <w:t>[</w:t>
      </w:r>
      <w:r w:rsidRPr="0085690E">
        <w:rPr>
          <w:rFonts w:ascii="Verdana" w:hAnsi="Verdana"/>
          <w:kern w:val="32"/>
          <w:sz w:val="20"/>
        </w:rPr>
        <w:t>ten (10)</w:t>
      </w:r>
      <w:r w:rsidR="00E616A0" w:rsidRPr="0085690E">
        <w:rPr>
          <w:rFonts w:ascii="Verdana" w:hAnsi="Verdana"/>
          <w:kern w:val="32"/>
          <w:sz w:val="20"/>
        </w:rPr>
        <w:t>]</w:t>
      </w:r>
      <w:r w:rsidRPr="0085690E">
        <w:rPr>
          <w:rFonts w:ascii="Verdana" w:hAnsi="Verdana"/>
          <w:kern w:val="32"/>
          <w:sz w:val="20"/>
        </w:rPr>
        <w:t xml:space="preserve"> business days from the Lead Partner request. </w:t>
      </w:r>
    </w:p>
    <w:p w14:paraId="62D9416F" w14:textId="24658EA5" w:rsidR="00DB1910" w:rsidRPr="0085690E" w:rsidRDefault="009F5FB6" w:rsidP="00F73332">
      <w:pPr>
        <w:pStyle w:val="Heading5"/>
        <w:adjustRightInd/>
        <w:jc w:val="both"/>
        <w:rPr>
          <w:rFonts w:cs="Times New Roman"/>
          <w:bCs w:val="0"/>
          <w:kern w:val="32"/>
          <w:szCs w:val="24"/>
        </w:rPr>
      </w:pPr>
      <w:r w:rsidRPr="0085690E">
        <w:rPr>
          <w:rFonts w:cs="Times New Roman"/>
          <w:bCs w:val="0"/>
          <w:kern w:val="32"/>
          <w:szCs w:val="24"/>
        </w:rPr>
        <w:t>Continuation</w:t>
      </w:r>
      <w:r w:rsidRPr="0085690E">
        <w:rPr>
          <w:kern w:val="32"/>
        </w:rPr>
        <w:t xml:space="preserve"> of </w:t>
      </w:r>
      <w:r w:rsidRPr="0085690E">
        <w:rPr>
          <w:rFonts w:cs="Times New Roman"/>
          <w:bCs w:val="0"/>
          <w:kern w:val="32"/>
          <w:szCs w:val="24"/>
        </w:rPr>
        <w:t>Partnership</w:t>
      </w:r>
    </w:p>
    <w:p w14:paraId="43B02826" w14:textId="2FA53400" w:rsidR="006951A2" w:rsidRPr="0085690E" w:rsidRDefault="009F5FB6" w:rsidP="00267E92">
      <w:pPr>
        <w:adjustRightInd/>
        <w:jc w:val="both"/>
        <w:rPr>
          <w:rFonts w:ascii="Verdana" w:hAnsi="Verdana"/>
          <w:kern w:val="32"/>
        </w:rPr>
      </w:pPr>
      <w:r w:rsidRPr="0085690E">
        <w:rPr>
          <w:rFonts w:ascii="Verdana" w:hAnsi="Verdana" w:cs="Times New Roman"/>
          <w:kern w:val="32"/>
          <w:sz w:val="20"/>
          <w:szCs w:val="20"/>
        </w:rPr>
        <w:t>This Agreement and the Partnership shall continue notwithstanding the withdraw</w:t>
      </w:r>
      <w:r w:rsidR="006E2F17" w:rsidRPr="0085690E">
        <w:rPr>
          <w:rFonts w:ascii="Verdana" w:hAnsi="Verdana" w:cs="Times New Roman"/>
          <w:kern w:val="32"/>
          <w:sz w:val="20"/>
          <w:szCs w:val="20"/>
        </w:rPr>
        <w:t>al</w:t>
      </w:r>
      <w:r w:rsidRPr="0085690E">
        <w:rPr>
          <w:rFonts w:ascii="Verdana" w:hAnsi="Verdana" w:cs="Times New Roman"/>
          <w:kern w:val="32"/>
          <w:sz w:val="20"/>
          <w:szCs w:val="20"/>
        </w:rPr>
        <w:t xml:space="preserve"> of, or termination by, </w:t>
      </w:r>
      <w:r w:rsidRPr="0085690E">
        <w:rPr>
          <w:rFonts w:ascii="Verdana" w:hAnsi="Verdana"/>
          <w:kern w:val="32"/>
          <w:sz w:val="20"/>
        </w:rPr>
        <w:t>a Partner</w:t>
      </w:r>
      <w:r w:rsidRPr="0085690E">
        <w:rPr>
          <w:rFonts w:ascii="Verdana" w:hAnsi="Verdana" w:cs="Times New Roman"/>
          <w:kern w:val="32"/>
          <w:sz w:val="20"/>
          <w:szCs w:val="20"/>
        </w:rPr>
        <w:t xml:space="preserve"> of this Agreement, or the </w:t>
      </w:r>
      <w:r w:rsidR="001349F4" w:rsidRPr="0085690E">
        <w:rPr>
          <w:rFonts w:ascii="Verdana" w:hAnsi="Verdana" w:cs="Times New Roman"/>
          <w:kern w:val="32"/>
          <w:sz w:val="20"/>
          <w:szCs w:val="20"/>
        </w:rPr>
        <w:t xml:space="preserve">bankruptcy or </w:t>
      </w:r>
      <w:r w:rsidRPr="0085690E">
        <w:rPr>
          <w:rFonts w:ascii="Verdana" w:hAnsi="Verdana" w:cs="Times New Roman"/>
          <w:kern w:val="32"/>
          <w:sz w:val="20"/>
          <w:szCs w:val="20"/>
        </w:rPr>
        <w:t>death</w:t>
      </w:r>
      <w:r w:rsidR="00BB6BB3" w:rsidRPr="0085690E">
        <w:rPr>
          <w:rFonts w:ascii="Verdana" w:hAnsi="Verdana" w:cs="Times New Roman"/>
          <w:kern w:val="32"/>
          <w:sz w:val="20"/>
          <w:szCs w:val="20"/>
        </w:rPr>
        <w:t xml:space="preserve"> </w:t>
      </w:r>
      <w:r w:rsidRPr="0085690E">
        <w:rPr>
          <w:rFonts w:ascii="Verdana" w:hAnsi="Verdana" w:cs="Times New Roman"/>
          <w:kern w:val="32"/>
          <w:sz w:val="20"/>
          <w:szCs w:val="20"/>
        </w:rPr>
        <w:t xml:space="preserve">of </w:t>
      </w:r>
      <w:r w:rsidR="00BB6BB3" w:rsidRPr="0085690E">
        <w:rPr>
          <w:rFonts w:ascii="Verdana" w:hAnsi="Verdana" w:cs="Times New Roman"/>
          <w:kern w:val="32"/>
          <w:sz w:val="20"/>
          <w:szCs w:val="20"/>
        </w:rPr>
        <w:t xml:space="preserve">a Partner or </w:t>
      </w:r>
      <w:r w:rsidRPr="0085690E">
        <w:rPr>
          <w:rFonts w:ascii="Verdana" w:hAnsi="Verdana" w:cs="Times New Roman"/>
          <w:kern w:val="32"/>
          <w:sz w:val="20"/>
          <w:szCs w:val="20"/>
        </w:rPr>
        <w:t xml:space="preserve">a Partner becoming </w:t>
      </w:r>
      <w:r w:rsidR="00BB6BB3" w:rsidRPr="0085690E">
        <w:rPr>
          <w:rFonts w:ascii="Verdana" w:hAnsi="Verdana"/>
          <w:sz w:val="20"/>
          <w:szCs w:val="20"/>
        </w:rPr>
        <w:t>incapable to act (</w:t>
      </w:r>
      <w:proofErr w:type="spellStart"/>
      <w:r w:rsidR="00BB6BB3" w:rsidRPr="0085690E">
        <w:rPr>
          <w:rStyle w:val="Deutscher-FranzsischerText"/>
          <w:rFonts w:ascii="Verdana" w:hAnsi="Verdana" w:cs="Times New Roman"/>
          <w:kern w:val="28"/>
          <w:sz w:val="20"/>
          <w:szCs w:val="20"/>
        </w:rPr>
        <w:t>Handlungsunfähigkeit</w:t>
      </w:r>
      <w:proofErr w:type="spellEnd"/>
      <w:r w:rsidR="00BB6BB3" w:rsidRPr="0085690E">
        <w:rPr>
          <w:rStyle w:val="Deutscher-FranzsischerText"/>
          <w:rFonts w:ascii="Verdana" w:hAnsi="Verdana" w:cs="Times New Roman"/>
          <w:kern w:val="28"/>
          <w:sz w:val="20"/>
          <w:szCs w:val="20"/>
        </w:rPr>
        <w:t xml:space="preserve">; </w:t>
      </w:r>
      <w:proofErr w:type="spellStart"/>
      <w:r w:rsidR="00BB6BB3" w:rsidRPr="0085690E">
        <w:rPr>
          <w:rStyle w:val="Deutscher-FranzsischerText"/>
          <w:rFonts w:ascii="Verdana" w:hAnsi="Verdana" w:cs="Times New Roman"/>
          <w:kern w:val="28"/>
          <w:sz w:val="20"/>
          <w:szCs w:val="20"/>
        </w:rPr>
        <w:t>incapacité</w:t>
      </w:r>
      <w:proofErr w:type="spellEnd"/>
      <w:r w:rsidR="00BB6BB3" w:rsidRPr="0085690E">
        <w:rPr>
          <w:rStyle w:val="Deutscher-FranzsischerText"/>
          <w:rFonts w:ascii="Verdana" w:hAnsi="Verdana" w:cs="Times New Roman"/>
          <w:kern w:val="28"/>
          <w:sz w:val="20"/>
          <w:szCs w:val="20"/>
        </w:rPr>
        <w:t xml:space="preserve"> </w:t>
      </w:r>
      <w:proofErr w:type="spellStart"/>
      <w:r w:rsidR="00BB6BB3" w:rsidRPr="0085690E">
        <w:rPr>
          <w:rStyle w:val="Deutscher-FranzsischerText"/>
          <w:rFonts w:ascii="Verdana" w:hAnsi="Verdana" w:cs="Times New Roman"/>
          <w:kern w:val="28"/>
          <w:sz w:val="20"/>
          <w:szCs w:val="20"/>
        </w:rPr>
        <w:t>d'exercer</w:t>
      </w:r>
      <w:proofErr w:type="spellEnd"/>
      <w:r w:rsidR="00BB6BB3" w:rsidRPr="0085690E">
        <w:rPr>
          <w:rStyle w:val="Deutscher-FranzsischerText"/>
          <w:rFonts w:ascii="Verdana" w:hAnsi="Verdana" w:cs="Times New Roman"/>
          <w:kern w:val="28"/>
          <w:sz w:val="20"/>
          <w:szCs w:val="20"/>
        </w:rPr>
        <w:t xml:space="preserve"> les droits civils</w:t>
      </w:r>
      <w:r w:rsidR="00BB6BB3" w:rsidRPr="0085690E">
        <w:rPr>
          <w:rFonts w:ascii="Verdana" w:hAnsi="Verdana"/>
          <w:sz w:val="20"/>
          <w:szCs w:val="20"/>
        </w:rPr>
        <w:t>)</w:t>
      </w:r>
      <w:r w:rsidRPr="0085690E">
        <w:rPr>
          <w:rFonts w:ascii="Verdana" w:hAnsi="Verdana"/>
          <w:sz w:val="20"/>
          <w:szCs w:val="20"/>
        </w:rPr>
        <w:t xml:space="preserve">. As the case may be, </w:t>
      </w:r>
      <w:r w:rsidR="00BB6BB3" w:rsidRPr="0085690E">
        <w:rPr>
          <w:rFonts w:ascii="Verdana" w:hAnsi="Verdana" w:cs="Times New Roman"/>
          <w:kern w:val="32"/>
          <w:sz w:val="20"/>
          <w:szCs w:val="20"/>
        </w:rPr>
        <w:t xml:space="preserve">the relevant Partner's </w:t>
      </w:r>
      <w:bookmarkStart w:id="39" w:name="_Hlk42936301"/>
      <w:r w:rsidR="00BB6BB3" w:rsidRPr="0085690E">
        <w:rPr>
          <w:rFonts w:ascii="Verdana" w:hAnsi="Verdana" w:cs="Times New Roman"/>
          <w:kern w:val="28"/>
          <w:sz w:val="20"/>
          <w:szCs w:val="20"/>
        </w:rPr>
        <w:t>legal successors or representatives</w:t>
      </w:r>
      <w:r w:rsidR="00BB6BB3" w:rsidRPr="0085690E">
        <w:rPr>
          <w:rFonts w:ascii="Verdana" w:hAnsi="Verdana" w:cs="Times New Roman"/>
          <w:kern w:val="32"/>
          <w:sz w:val="20"/>
          <w:szCs w:val="20"/>
        </w:rPr>
        <w:t xml:space="preserve"> </w:t>
      </w:r>
      <w:bookmarkEnd w:id="39"/>
      <w:r w:rsidRPr="0085690E">
        <w:rPr>
          <w:rFonts w:ascii="Verdana" w:hAnsi="Verdana" w:cs="Times New Roman"/>
          <w:kern w:val="32"/>
          <w:sz w:val="20"/>
          <w:szCs w:val="20"/>
        </w:rPr>
        <w:t xml:space="preserve">shall </w:t>
      </w:r>
      <w:r w:rsidR="00BB6BB3" w:rsidRPr="0085690E">
        <w:rPr>
          <w:rFonts w:ascii="Verdana" w:hAnsi="Verdana" w:cs="Times New Roman"/>
          <w:kern w:val="32"/>
          <w:sz w:val="20"/>
          <w:szCs w:val="20"/>
        </w:rPr>
        <w:t>succeed the relevant Partner.</w:t>
      </w:r>
    </w:p>
    <w:p w14:paraId="58011810" w14:textId="2B71D9BE" w:rsidR="00DB2C0B" w:rsidRPr="0085690E" w:rsidRDefault="00DB2C0B" w:rsidP="00F73332">
      <w:pPr>
        <w:adjustRightInd/>
        <w:jc w:val="both"/>
        <w:rPr>
          <w:rFonts w:ascii="Verdana" w:hAnsi="Verdana" w:cs="Times New Roman"/>
          <w:kern w:val="32"/>
          <w:sz w:val="20"/>
          <w:szCs w:val="20"/>
        </w:rPr>
      </w:pPr>
    </w:p>
    <w:p w14:paraId="3D050AFC" w14:textId="77777777" w:rsidR="00DB2C0B" w:rsidRPr="0085690E" w:rsidRDefault="009F5FB6" w:rsidP="00F73332">
      <w:pPr>
        <w:adjustRightInd/>
        <w:jc w:val="both"/>
        <w:rPr>
          <w:rFonts w:ascii="Verdana" w:hAnsi="Verdana"/>
          <w:sz w:val="20"/>
          <w:szCs w:val="20"/>
        </w:rPr>
      </w:pPr>
      <w:r w:rsidRPr="0085690E">
        <w:rPr>
          <w:rFonts w:ascii="Verdana" w:hAnsi="Verdana" w:cs="Times New Roman"/>
          <w:kern w:val="32"/>
          <w:sz w:val="20"/>
          <w:szCs w:val="20"/>
        </w:rPr>
        <w:t xml:space="preserve">In case a Partner </w:t>
      </w:r>
      <w:r w:rsidRPr="0085690E">
        <w:rPr>
          <w:rFonts w:ascii="Verdana" w:hAnsi="Verdana"/>
          <w:sz w:val="20"/>
          <w:szCs w:val="20"/>
        </w:rPr>
        <w:t xml:space="preserve">otherwise loses its capacity to exercise rights or obligations under this Agreement for a period of more than six months and </w:t>
      </w:r>
      <w:r w:rsidRPr="0085690E">
        <w:rPr>
          <w:rFonts w:ascii="Verdana" w:hAnsi="Verdana" w:cs="Times New Roman"/>
          <w:kern w:val="28"/>
          <w:sz w:val="20"/>
          <w:szCs w:val="20"/>
        </w:rPr>
        <w:t>such Partner's legal successor</w:t>
      </w:r>
      <w:r w:rsidR="000B6A52" w:rsidRPr="0085690E">
        <w:rPr>
          <w:rFonts w:ascii="Verdana" w:hAnsi="Verdana" w:cs="Times New Roman"/>
          <w:kern w:val="28"/>
          <w:sz w:val="20"/>
          <w:szCs w:val="20"/>
        </w:rPr>
        <w:t>(</w:t>
      </w:r>
      <w:r w:rsidRPr="0085690E">
        <w:rPr>
          <w:rFonts w:ascii="Verdana" w:hAnsi="Verdana" w:cs="Times New Roman"/>
          <w:kern w:val="28"/>
          <w:sz w:val="20"/>
          <w:szCs w:val="20"/>
        </w:rPr>
        <w:t>s</w:t>
      </w:r>
      <w:r w:rsidR="000B6A52" w:rsidRPr="0085690E">
        <w:rPr>
          <w:rFonts w:ascii="Verdana" w:hAnsi="Verdana" w:cs="Times New Roman"/>
          <w:kern w:val="28"/>
          <w:sz w:val="20"/>
          <w:szCs w:val="20"/>
        </w:rPr>
        <w:t>)</w:t>
      </w:r>
      <w:r w:rsidRPr="0085690E">
        <w:rPr>
          <w:rFonts w:ascii="Verdana" w:hAnsi="Verdana" w:cs="Times New Roman"/>
          <w:kern w:val="28"/>
          <w:sz w:val="20"/>
          <w:szCs w:val="20"/>
        </w:rPr>
        <w:t xml:space="preserve"> or </w:t>
      </w:r>
      <w:r w:rsidRPr="0085690E">
        <w:rPr>
          <w:rFonts w:ascii="Verdana" w:hAnsi="Verdana" w:cs="Times New Roman"/>
          <w:kern w:val="28"/>
          <w:sz w:val="20"/>
          <w:szCs w:val="20"/>
        </w:rPr>
        <w:lastRenderedPageBreak/>
        <w:t>representative</w:t>
      </w:r>
      <w:r w:rsidR="000B6A52" w:rsidRPr="0085690E">
        <w:rPr>
          <w:rFonts w:ascii="Verdana" w:hAnsi="Verdana" w:cs="Times New Roman"/>
          <w:kern w:val="28"/>
          <w:sz w:val="20"/>
          <w:szCs w:val="20"/>
        </w:rPr>
        <w:t>(</w:t>
      </w:r>
      <w:r w:rsidRPr="0085690E">
        <w:rPr>
          <w:rFonts w:ascii="Verdana" w:hAnsi="Verdana" w:cs="Times New Roman"/>
          <w:kern w:val="28"/>
          <w:sz w:val="20"/>
          <w:szCs w:val="20"/>
        </w:rPr>
        <w:t>s</w:t>
      </w:r>
      <w:r w:rsidR="000B6A52" w:rsidRPr="0085690E">
        <w:rPr>
          <w:rFonts w:ascii="Verdana" w:hAnsi="Verdana" w:cs="Times New Roman"/>
          <w:kern w:val="28"/>
          <w:sz w:val="20"/>
          <w:szCs w:val="20"/>
        </w:rPr>
        <w:t>)</w:t>
      </w:r>
      <w:r w:rsidRPr="0085690E">
        <w:rPr>
          <w:rFonts w:ascii="Verdana" w:hAnsi="Verdana" w:cs="Times New Roman"/>
          <w:kern w:val="28"/>
          <w:sz w:val="20"/>
          <w:szCs w:val="20"/>
        </w:rPr>
        <w:t xml:space="preserve"> fail to appoint one </w:t>
      </w:r>
      <w:r w:rsidR="000B6A52" w:rsidRPr="0085690E">
        <w:rPr>
          <w:rFonts w:ascii="Verdana" w:hAnsi="Verdana" w:cs="Times New Roman"/>
          <w:kern w:val="28"/>
          <w:sz w:val="20"/>
          <w:szCs w:val="20"/>
        </w:rPr>
        <w:t>person</w:t>
      </w:r>
      <w:r w:rsidRPr="0085690E">
        <w:rPr>
          <w:rFonts w:ascii="Verdana" w:hAnsi="Verdana" w:cs="Times New Roman"/>
          <w:kern w:val="28"/>
          <w:sz w:val="20"/>
          <w:szCs w:val="20"/>
        </w:rPr>
        <w:t xml:space="preserve"> as valid legal successor or representative, the other Partners may resolve to exclude the relevant Partner by Qualified Majority.</w:t>
      </w:r>
    </w:p>
    <w:p w14:paraId="058331FA" w14:textId="648991CA" w:rsidR="00DB1910" w:rsidRPr="0085690E" w:rsidRDefault="009F5FB6" w:rsidP="10B04E9A">
      <w:pPr>
        <w:pStyle w:val="Heading4"/>
        <w:adjustRightInd/>
        <w:jc w:val="both"/>
        <w:rPr>
          <w:kern w:val="32"/>
        </w:rPr>
      </w:pPr>
      <w:r w:rsidRPr="0085690E">
        <w:rPr>
          <w:kern w:val="32"/>
        </w:rPr>
        <w:t>Miscellaneous</w:t>
      </w:r>
    </w:p>
    <w:p w14:paraId="152101CA" w14:textId="3C749604" w:rsidR="00DB1910" w:rsidRPr="0085690E" w:rsidRDefault="009F5FB6" w:rsidP="00F73332">
      <w:pPr>
        <w:pStyle w:val="Heading5"/>
        <w:adjustRightInd/>
        <w:jc w:val="both"/>
        <w:rPr>
          <w:rFonts w:cs="Times New Roman"/>
          <w:bCs w:val="0"/>
          <w:kern w:val="32"/>
          <w:szCs w:val="24"/>
        </w:rPr>
      </w:pPr>
      <w:bookmarkStart w:id="40" w:name="_Toc48530948"/>
      <w:bookmarkStart w:id="41" w:name="_Toc150778329"/>
      <w:r w:rsidRPr="0085690E">
        <w:rPr>
          <w:rFonts w:cs="Times New Roman"/>
          <w:bCs w:val="0"/>
          <w:kern w:val="32"/>
          <w:szCs w:val="24"/>
        </w:rPr>
        <w:t>Communication</w:t>
      </w:r>
    </w:p>
    <w:p w14:paraId="2E4E5E2D" w14:textId="4534B379" w:rsidR="00DB1910" w:rsidRPr="0085690E" w:rsidRDefault="009F5FB6" w:rsidP="00F73332">
      <w:pPr>
        <w:adjustRightInd/>
        <w:jc w:val="both"/>
        <w:rPr>
          <w:rFonts w:ascii="Verdana" w:hAnsi="Verdana"/>
          <w:kern w:val="32"/>
          <w:sz w:val="20"/>
          <w:lang w:val="en-US"/>
        </w:rPr>
      </w:pPr>
      <w:r w:rsidRPr="0085690E">
        <w:rPr>
          <w:rFonts w:ascii="Verdana" w:hAnsi="Verdana" w:cs="Times New Roman"/>
          <w:kern w:val="32"/>
          <w:sz w:val="20"/>
          <w:lang w:val="en-US" w:eastAsia="de-DE"/>
        </w:rPr>
        <w:t>Unless explicitly specified</w:t>
      </w:r>
      <w:r w:rsidRPr="0085690E">
        <w:rPr>
          <w:rFonts w:ascii="Verdana" w:hAnsi="Verdana"/>
          <w:kern w:val="32"/>
          <w:sz w:val="20"/>
          <w:lang w:val="en-US"/>
        </w:rPr>
        <w:t xml:space="preserve"> otherwise</w:t>
      </w:r>
      <w:r w:rsidRPr="0085690E">
        <w:rPr>
          <w:rFonts w:ascii="Verdana" w:hAnsi="Verdana" w:cs="Times New Roman"/>
          <w:kern w:val="32"/>
          <w:sz w:val="20"/>
          <w:lang w:val="en-US" w:eastAsia="de-DE"/>
        </w:rPr>
        <w:t>, any communication</w:t>
      </w:r>
      <w:r w:rsidRPr="0085690E">
        <w:rPr>
          <w:rFonts w:ascii="Verdana" w:hAnsi="Verdana"/>
          <w:kern w:val="32"/>
          <w:sz w:val="20"/>
          <w:lang w:val="en-US"/>
        </w:rPr>
        <w:t xml:space="preserve"> shall be in writing</w:t>
      </w:r>
      <w:r w:rsidRPr="0085690E">
        <w:rPr>
          <w:rFonts w:ascii="Verdana" w:hAnsi="Verdana" w:cs="Times New Roman"/>
          <w:kern w:val="32"/>
          <w:sz w:val="20"/>
          <w:lang w:val="en-US" w:eastAsia="de-DE"/>
        </w:rPr>
        <w:t>, which shall include communication</w:t>
      </w:r>
      <w:r w:rsidRPr="0085690E">
        <w:rPr>
          <w:rFonts w:ascii="Verdana" w:hAnsi="Verdana"/>
          <w:kern w:val="32"/>
          <w:sz w:val="20"/>
          <w:lang w:val="en-US"/>
        </w:rPr>
        <w:t xml:space="preserve"> by electronic means (</w:t>
      </w:r>
      <w:proofErr w:type="gramStart"/>
      <w:r w:rsidRPr="0085690E">
        <w:rPr>
          <w:rFonts w:ascii="Verdana" w:hAnsi="Verdana"/>
          <w:kern w:val="32"/>
          <w:sz w:val="20"/>
          <w:lang w:val="en-US"/>
        </w:rPr>
        <w:t>e.g.</w:t>
      </w:r>
      <w:proofErr w:type="gramEnd"/>
      <w:r w:rsidR="00747198">
        <w:rPr>
          <w:rFonts w:ascii="Verdana" w:hAnsi="Verdana"/>
          <w:kern w:val="32"/>
          <w:sz w:val="20"/>
          <w:lang w:val="en-US"/>
        </w:rPr>
        <w:t xml:space="preserve"> </w:t>
      </w:r>
      <w:r w:rsidRPr="0085690E">
        <w:rPr>
          <w:rFonts w:ascii="Verdana" w:hAnsi="Verdana"/>
          <w:kern w:val="32"/>
          <w:sz w:val="20"/>
          <w:lang w:val="en-US"/>
        </w:rPr>
        <w:t xml:space="preserve">e-mail, </w:t>
      </w:r>
      <w:r w:rsidRPr="0085690E">
        <w:rPr>
          <w:rFonts w:ascii="Verdana" w:hAnsi="Verdana" w:cs="Times New Roman"/>
          <w:kern w:val="32"/>
          <w:sz w:val="20"/>
          <w:lang w:val="en-US" w:eastAsia="de-DE"/>
        </w:rPr>
        <w:t>DocuSign</w:t>
      </w:r>
      <w:r w:rsidRPr="0085690E">
        <w:rPr>
          <w:rFonts w:ascii="Verdana" w:hAnsi="Verdana"/>
          <w:kern w:val="32"/>
          <w:sz w:val="20"/>
          <w:lang w:val="en-US"/>
        </w:rPr>
        <w:t xml:space="preserve">, </w:t>
      </w:r>
      <w:proofErr w:type="spellStart"/>
      <w:r w:rsidR="00747198">
        <w:rPr>
          <w:rFonts w:ascii="Verdana" w:hAnsi="Verdana"/>
          <w:kern w:val="32"/>
          <w:sz w:val="20"/>
          <w:lang w:val="en-US"/>
        </w:rPr>
        <w:t>Konsento</w:t>
      </w:r>
      <w:proofErr w:type="spellEnd"/>
      <w:r w:rsidR="00747198">
        <w:rPr>
          <w:rFonts w:ascii="Verdana" w:hAnsi="Verdana"/>
          <w:kern w:val="32"/>
          <w:sz w:val="20"/>
          <w:lang w:val="en-US"/>
        </w:rPr>
        <w:t xml:space="preserve">, </w:t>
      </w:r>
      <w:r w:rsidRPr="0085690E">
        <w:rPr>
          <w:rFonts w:ascii="Verdana" w:hAnsi="Verdana"/>
          <w:kern w:val="32"/>
          <w:sz w:val="20"/>
          <w:lang w:val="en-US"/>
        </w:rPr>
        <w:t xml:space="preserve">or any other means of electronic communication </w:t>
      </w:r>
      <w:r w:rsidRPr="0085690E">
        <w:rPr>
          <w:rFonts w:ascii="Verdana" w:hAnsi="Verdana" w:cs="Times New Roman"/>
          <w:kern w:val="32"/>
          <w:sz w:val="20"/>
          <w:lang w:val="en-US" w:eastAsia="de-DE"/>
        </w:rPr>
        <w:t xml:space="preserve">reproducing words in a legible and non-transitory form). Communication shall be sent to the addresses specified on </w:t>
      </w:r>
      <w:r w:rsidR="00D90BC2" w:rsidRPr="0085690E">
        <w:rPr>
          <w:rFonts w:ascii="Verdana" w:hAnsi="Verdana" w:cs="Times New Roman"/>
          <w:kern w:val="32"/>
          <w:sz w:val="20"/>
          <w:lang w:val="en-US" w:eastAsia="de-DE"/>
        </w:rPr>
        <w:t>the cover page of the Agreement</w:t>
      </w:r>
      <w:r w:rsidRPr="0085690E">
        <w:rPr>
          <w:rFonts w:ascii="Verdana" w:hAnsi="Verdana" w:cs="Times New Roman"/>
          <w:kern w:val="32"/>
          <w:sz w:val="20"/>
          <w:lang w:val="en-US" w:eastAsia="de-DE"/>
        </w:rPr>
        <w:t>, unless a Partner notifies the other Partners of a change.</w:t>
      </w:r>
    </w:p>
    <w:p w14:paraId="0F7FBC3E" w14:textId="77777777" w:rsidR="00C043D4" w:rsidRPr="0085690E" w:rsidRDefault="009F5FB6" w:rsidP="00F73332">
      <w:pPr>
        <w:pStyle w:val="Heading5"/>
        <w:adjustRightInd/>
        <w:jc w:val="both"/>
        <w:rPr>
          <w:rFonts w:cs="Times New Roman"/>
          <w:bCs w:val="0"/>
          <w:kern w:val="32"/>
          <w:szCs w:val="24"/>
        </w:rPr>
      </w:pPr>
      <w:r w:rsidRPr="0085690E">
        <w:rPr>
          <w:rFonts w:cs="Times New Roman"/>
          <w:bCs w:val="0"/>
          <w:kern w:val="32"/>
          <w:szCs w:val="24"/>
        </w:rPr>
        <w:t xml:space="preserve">Release </w:t>
      </w:r>
      <w:r w:rsidR="00BD1C23" w:rsidRPr="0085690E">
        <w:rPr>
          <w:rFonts w:cs="Times New Roman"/>
          <w:bCs w:val="0"/>
          <w:kern w:val="32"/>
          <w:szCs w:val="24"/>
        </w:rPr>
        <w:t>and Accession of Partners</w:t>
      </w:r>
    </w:p>
    <w:p w14:paraId="32654C79" w14:textId="77777777" w:rsidR="00C043D4"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rPr>
        <w:t>Unless otherwise defined in this Agreement, Partners may be released from the Partnership if approved by a Qualified Majority</w:t>
      </w:r>
      <w:r w:rsidRPr="0085690E">
        <w:rPr>
          <w:rFonts w:ascii="Verdana" w:hAnsi="Verdana" w:cs="Times New Roman"/>
          <w:sz w:val="20"/>
          <w:lang w:val="en-US"/>
        </w:rPr>
        <w:t>, with the Partner applying for release abstaining</w:t>
      </w:r>
      <w:r w:rsidRPr="0085690E">
        <w:rPr>
          <w:rFonts w:ascii="Verdana" w:hAnsi="Verdana" w:cs="Times New Roman"/>
          <w:kern w:val="32"/>
          <w:sz w:val="20"/>
        </w:rPr>
        <w:t>.</w:t>
      </w:r>
    </w:p>
    <w:p w14:paraId="73338F67" w14:textId="77777777" w:rsidR="00C043D4" w:rsidRPr="0085690E" w:rsidRDefault="00C043D4" w:rsidP="00F73332">
      <w:pPr>
        <w:adjustRightInd/>
        <w:jc w:val="both"/>
        <w:rPr>
          <w:rFonts w:ascii="Verdana" w:hAnsi="Verdana" w:cs="Times New Roman"/>
          <w:kern w:val="32"/>
          <w:sz w:val="20"/>
        </w:rPr>
      </w:pPr>
    </w:p>
    <w:p w14:paraId="1C114D45" w14:textId="77777777" w:rsidR="00C043D4" w:rsidRPr="0085690E" w:rsidRDefault="009F5FB6" w:rsidP="00F73332">
      <w:pPr>
        <w:adjustRightInd/>
        <w:jc w:val="both"/>
        <w:rPr>
          <w:rFonts w:ascii="Verdana" w:hAnsi="Verdana" w:cs="Times New Roman"/>
          <w:kern w:val="32"/>
          <w:sz w:val="20"/>
        </w:rPr>
      </w:pPr>
      <w:r w:rsidRPr="0085690E">
        <w:rPr>
          <w:rFonts w:ascii="Verdana" w:hAnsi="Verdana" w:cs="Times New Roman"/>
          <w:kern w:val="32"/>
          <w:sz w:val="20"/>
        </w:rPr>
        <w:t xml:space="preserve">A new Partner may join the Partnership </w:t>
      </w:r>
      <w:r w:rsidR="00BD1C23" w:rsidRPr="0085690E">
        <w:rPr>
          <w:rFonts w:ascii="Verdana" w:hAnsi="Verdana" w:cs="Times New Roman"/>
          <w:kern w:val="32"/>
          <w:sz w:val="20"/>
        </w:rPr>
        <w:t>s</w:t>
      </w:r>
      <w:r w:rsidRPr="0085690E">
        <w:rPr>
          <w:rFonts w:ascii="Verdana" w:hAnsi="Verdana" w:cs="Times New Roman"/>
          <w:kern w:val="32"/>
          <w:sz w:val="20"/>
        </w:rPr>
        <w:t xml:space="preserve">ubject to </w:t>
      </w:r>
      <w:r w:rsidR="00BD1C23" w:rsidRPr="0085690E">
        <w:rPr>
          <w:rFonts w:ascii="Verdana" w:hAnsi="Verdana" w:cs="Times New Roman"/>
          <w:kern w:val="32"/>
          <w:sz w:val="20"/>
        </w:rPr>
        <w:t>(</w:t>
      </w:r>
      <w:proofErr w:type="spellStart"/>
      <w:r w:rsidR="00BD1C23" w:rsidRPr="0085690E">
        <w:rPr>
          <w:rFonts w:ascii="Verdana" w:hAnsi="Verdana" w:cs="Times New Roman"/>
          <w:kern w:val="32"/>
          <w:sz w:val="20"/>
        </w:rPr>
        <w:t>i</w:t>
      </w:r>
      <w:proofErr w:type="spellEnd"/>
      <w:r w:rsidR="00BD1C23" w:rsidRPr="0085690E">
        <w:rPr>
          <w:rFonts w:ascii="Verdana" w:hAnsi="Verdana" w:cs="Times New Roman"/>
          <w:kern w:val="32"/>
          <w:sz w:val="20"/>
        </w:rPr>
        <w:t xml:space="preserve">) </w:t>
      </w:r>
      <w:r w:rsidR="00BD1C23" w:rsidRPr="0085690E">
        <w:rPr>
          <w:rFonts w:ascii="Verdana" w:hAnsi="Verdana" w:cs="Times New Roman"/>
          <w:kern w:val="32"/>
          <w:sz w:val="20"/>
          <w:szCs w:val="20"/>
        </w:rPr>
        <w:t>prior written consent of all then existing Partners</w:t>
      </w:r>
      <w:r w:rsidR="00BD1C23" w:rsidRPr="0085690E">
        <w:rPr>
          <w:rFonts w:ascii="Verdana" w:hAnsi="Verdana" w:cs="Times New Roman"/>
          <w:kern w:val="32"/>
          <w:sz w:val="20"/>
        </w:rPr>
        <w:t xml:space="preserve"> and (ii) </w:t>
      </w:r>
      <w:r w:rsidRPr="0085690E">
        <w:rPr>
          <w:rFonts w:ascii="Verdana" w:hAnsi="Verdana" w:cs="Times New Roman"/>
          <w:kern w:val="32"/>
          <w:sz w:val="20"/>
        </w:rPr>
        <w:t xml:space="preserve">the new Partner </w:t>
      </w:r>
      <w:r w:rsidR="000B6A52" w:rsidRPr="0085690E">
        <w:rPr>
          <w:rFonts w:ascii="Verdana" w:hAnsi="Verdana" w:cs="Times New Roman"/>
          <w:kern w:val="32"/>
          <w:sz w:val="20"/>
        </w:rPr>
        <w:t xml:space="preserve">having duly signed </w:t>
      </w:r>
      <w:r w:rsidRPr="0085690E">
        <w:rPr>
          <w:rFonts w:ascii="Verdana" w:hAnsi="Verdana" w:cs="Times New Roman"/>
          <w:kern w:val="32"/>
          <w:sz w:val="20"/>
        </w:rPr>
        <w:t>this Agreement</w:t>
      </w:r>
      <w:r w:rsidR="000B6A52" w:rsidRPr="0085690E">
        <w:rPr>
          <w:rFonts w:ascii="Verdana" w:hAnsi="Verdana" w:cs="Times New Roman"/>
          <w:kern w:val="32"/>
          <w:sz w:val="20"/>
        </w:rPr>
        <w:t>.</w:t>
      </w:r>
    </w:p>
    <w:p w14:paraId="5ECE0471" w14:textId="5E1E9784" w:rsidR="00DB1910" w:rsidRPr="0085690E" w:rsidRDefault="009F5FB6" w:rsidP="10B04E9A">
      <w:pPr>
        <w:pStyle w:val="Heading5"/>
        <w:adjustRightInd/>
        <w:jc w:val="both"/>
        <w:rPr>
          <w:kern w:val="32"/>
        </w:rPr>
      </w:pPr>
      <w:r w:rsidRPr="0085690E">
        <w:rPr>
          <w:kern w:val="32"/>
        </w:rPr>
        <w:t>No Assignment</w:t>
      </w:r>
      <w:r w:rsidR="00BD1C23" w:rsidRPr="0085690E">
        <w:rPr>
          <w:kern w:val="32"/>
        </w:rPr>
        <w:t xml:space="preserve"> </w:t>
      </w:r>
      <w:r w:rsidR="10B04E9A" w:rsidRPr="0085690E">
        <w:rPr>
          <w:rFonts w:cs="Times New Roman"/>
        </w:rPr>
        <w:t>or Transfer of Parts</w:t>
      </w:r>
    </w:p>
    <w:p w14:paraId="208D3B9E" w14:textId="08BAC121" w:rsidR="00DB1910" w:rsidRPr="0085690E" w:rsidRDefault="009F5FB6" w:rsidP="00F73332">
      <w:pPr>
        <w:adjustRightInd/>
        <w:jc w:val="both"/>
        <w:rPr>
          <w:rFonts w:ascii="Verdana" w:eastAsiaTheme="minorHAnsi" w:hAnsi="Verdana" w:cstheme="minorBidi"/>
          <w:sz w:val="20"/>
          <w:szCs w:val="20"/>
        </w:rPr>
      </w:pPr>
      <w:bookmarkStart w:id="42" w:name="_Toc150778309"/>
      <w:bookmarkEnd w:id="42"/>
      <w:r w:rsidRPr="0085690E">
        <w:rPr>
          <w:rFonts w:ascii="Verdana" w:hAnsi="Verdana"/>
          <w:kern w:val="32"/>
          <w:sz w:val="20"/>
        </w:rPr>
        <w:t xml:space="preserve">No Partner may </w:t>
      </w:r>
      <w:r w:rsidRPr="0085690E">
        <w:rPr>
          <w:rFonts w:ascii="Verdana" w:hAnsi="Verdana" w:cs="Times New Roman"/>
          <w:kern w:val="32"/>
          <w:sz w:val="20"/>
        </w:rPr>
        <w:t xml:space="preserve">delegate, </w:t>
      </w:r>
      <w:r w:rsidRPr="0085690E">
        <w:rPr>
          <w:rFonts w:ascii="Verdana" w:hAnsi="Verdana"/>
          <w:kern w:val="32"/>
          <w:sz w:val="20"/>
        </w:rPr>
        <w:t xml:space="preserve">assign or transfer rights </w:t>
      </w:r>
      <w:r w:rsidRPr="0085690E">
        <w:rPr>
          <w:rFonts w:ascii="Verdana" w:hAnsi="Verdana" w:cs="Times New Roman"/>
          <w:kern w:val="32"/>
          <w:sz w:val="20"/>
        </w:rPr>
        <w:t>or</w:t>
      </w:r>
      <w:r w:rsidRPr="0085690E">
        <w:rPr>
          <w:rFonts w:ascii="Verdana" w:hAnsi="Verdana"/>
          <w:kern w:val="32"/>
          <w:sz w:val="20"/>
        </w:rPr>
        <w:t xml:space="preserve"> obligations under this Agreement </w:t>
      </w:r>
      <w:r w:rsidRPr="0085690E">
        <w:rPr>
          <w:rFonts w:ascii="Verdana" w:hAnsi="Verdana" w:cs="Times New Roman"/>
          <w:kern w:val="32"/>
          <w:sz w:val="20"/>
        </w:rPr>
        <w:t>(including his/her</w:t>
      </w:r>
      <w:r w:rsidR="00D700E5" w:rsidRPr="0085690E">
        <w:rPr>
          <w:rFonts w:ascii="Verdana" w:hAnsi="Verdana" w:cs="Times New Roman"/>
          <w:kern w:val="32"/>
          <w:sz w:val="20"/>
        </w:rPr>
        <w:t>/its</w:t>
      </w:r>
      <w:r w:rsidRPr="0085690E">
        <w:rPr>
          <w:rFonts w:ascii="Verdana" w:hAnsi="Verdana" w:cs="Times New Roman"/>
          <w:kern w:val="32"/>
          <w:sz w:val="20"/>
        </w:rPr>
        <w:t xml:space="preserve"> Part) </w:t>
      </w:r>
      <w:r w:rsidRPr="0085690E">
        <w:rPr>
          <w:rFonts w:ascii="Verdana" w:hAnsi="Verdana"/>
          <w:kern w:val="32"/>
          <w:sz w:val="20"/>
        </w:rPr>
        <w:t xml:space="preserve">in part or in full without </w:t>
      </w:r>
      <w:r w:rsidRPr="0085690E">
        <w:rPr>
          <w:rFonts w:ascii="Verdana" w:hAnsi="Verdana" w:cs="Times New Roman"/>
          <w:kern w:val="32"/>
          <w:sz w:val="20"/>
          <w:szCs w:val="20"/>
        </w:rPr>
        <w:t xml:space="preserve">the prior </w:t>
      </w:r>
      <w:r w:rsidR="00BE4733" w:rsidRPr="0085690E">
        <w:rPr>
          <w:rFonts w:ascii="Verdana" w:hAnsi="Verdana" w:cs="Times New Roman"/>
          <w:kern w:val="32"/>
          <w:sz w:val="20"/>
          <w:szCs w:val="20"/>
        </w:rPr>
        <w:t>approval</w:t>
      </w:r>
      <w:r w:rsidR="00BD1C23" w:rsidRPr="0085690E">
        <w:rPr>
          <w:rFonts w:ascii="Verdana" w:hAnsi="Verdana"/>
          <w:kern w:val="32"/>
          <w:sz w:val="20"/>
        </w:rPr>
        <w:t xml:space="preserve"> </w:t>
      </w:r>
      <w:r w:rsidRPr="0085690E">
        <w:rPr>
          <w:rFonts w:ascii="Verdana" w:hAnsi="Verdana"/>
          <w:kern w:val="32"/>
          <w:sz w:val="20"/>
        </w:rPr>
        <w:t xml:space="preserve">of </w:t>
      </w:r>
      <w:r w:rsidR="00BE4733" w:rsidRPr="0085690E">
        <w:rPr>
          <w:rFonts w:ascii="Verdana" w:hAnsi="Verdana"/>
          <w:kern w:val="32"/>
          <w:sz w:val="20"/>
        </w:rPr>
        <w:t xml:space="preserve">the Partners </w:t>
      </w:r>
      <w:r w:rsidR="00BE4733" w:rsidRPr="0085690E">
        <w:rPr>
          <w:rFonts w:ascii="Verdana" w:hAnsi="Verdana" w:cs="Times New Roman"/>
          <w:kern w:val="28"/>
          <w:sz w:val="20"/>
          <w:szCs w:val="20"/>
        </w:rPr>
        <w:t>by Qualified Majority</w:t>
      </w:r>
      <w:r w:rsidRPr="0085690E">
        <w:rPr>
          <w:rFonts w:ascii="Verdana" w:hAnsi="Verdana" w:cs="Times New Roman"/>
          <w:kern w:val="32"/>
          <w:sz w:val="20"/>
          <w:szCs w:val="20"/>
        </w:rPr>
        <w:t>. However,</w:t>
      </w:r>
      <w:r w:rsidRPr="0085690E">
        <w:rPr>
          <w:rFonts w:ascii="Verdana" w:hAnsi="Verdana"/>
          <w:kern w:val="32"/>
          <w:sz w:val="20"/>
        </w:rPr>
        <w:t xml:space="preserve"> each Partner may transfer </w:t>
      </w:r>
      <w:r w:rsidRPr="0085690E">
        <w:rPr>
          <w:rFonts w:ascii="Verdana" w:hAnsi="Verdana" w:cs="Times New Roman"/>
          <w:kern w:val="32"/>
          <w:sz w:val="20"/>
          <w:szCs w:val="20"/>
        </w:rPr>
        <w:t>some or all of his/her</w:t>
      </w:r>
      <w:r w:rsidR="00D700E5" w:rsidRPr="0085690E">
        <w:rPr>
          <w:rFonts w:ascii="Verdana" w:hAnsi="Verdana" w:cs="Times New Roman"/>
          <w:kern w:val="32"/>
          <w:sz w:val="20"/>
          <w:szCs w:val="20"/>
        </w:rPr>
        <w:t>/its</w:t>
      </w:r>
      <w:r w:rsidRPr="0085690E">
        <w:rPr>
          <w:rFonts w:ascii="Verdana" w:hAnsi="Verdana" w:cs="Times New Roman"/>
          <w:kern w:val="32"/>
          <w:sz w:val="20"/>
          <w:szCs w:val="20"/>
        </w:rPr>
        <w:t xml:space="preserve"> Part</w:t>
      </w:r>
      <w:r w:rsidRPr="0085690E">
        <w:rPr>
          <w:rFonts w:ascii="Verdana" w:hAnsi="Verdana"/>
          <w:kern w:val="32"/>
          <w:sz w:val="20"/>
        </w:rPr>
        <w:t xml:space="preserve"> to an Affiliate</w:t>
      </w:r>
      <w:r w:rsidRPr="0085690E">
        <w:rPr>
          <w:rFonts w:ascii="Verdana" w:hAnsi="Verdana" w:cs="Times New Roman"/>
          <w:kern w:val="32"/>
          <w:sz w:val="20"/>
          <w:szCs w:val="20"/>
        </w:rPr>
        <w:t>, subject to</w:t>
      </w:r>
      <w:r w:rsidR="00BD1C23" w:rsidRPr="0085690E">
        <w:rPr>
          <w:rFonts w:ascii="Verdana" w:hAnsi="Verdana" w:cs="Times New Roman"/>
          <w:kern w:val="32"/>
          <w:sz w:val="20"/>
          <w:szCs w:val="20"/>
        </w:rPr>
        <w:t xml:space="preserve"> (</w:t>
      </w:r>
      <w:proofErr w:type="spellStart"/>
      <w:r w:rsidR="00BD1C23" w:rsidRPr="0085690E">
        <w:rPr>
          <w:rFonts w:ascii="Verdana" w:hAnsi="Verdana" w:cs="Times New Roman"/>
          <w:kern w:val="32"/>
          <w:sz w:val="20"/>
          <w:szCs w:val="20"/>
        </w:rPr>
        <w:t>i</w:t>
      </w:r>
      <w:proofErr w:type="spellEnd"/>
      <w:r w:rsidR="00BD1C23" w:rsidRPr="0085690E">
        <w:rPr>
          <w:rFonts w:ascii="Verdana" w:hAnsi="Verdana" w:cs="Times New Roman"/>
          <w:kern w:val="32"/>
          <w:sz w:val="20"/>
          <w:szCs w:val="20"/>
        </w:rPr>
        <w:t xml:space="preserve">) </w:t>
      </w:r>
      <w:r w:rsidR="00BD1C23" w:rsidRPr="0085690E">
        <w:rPr>
          <w:rFonts w:ascii="Verdana" w:hAnsi="Verdana"/>
          <w:kern w:val="32"/>
          <w:sz w:val="20"/>
        </w:rPr>
        <w:t xml:space="preserve">the Affiliate </w:t>
      </w:r>
      <w:r w:rsidR="00BD1C23" w:rsidRPr="0085690E">
        <w:rPr>
          <w:rFonts w:ascii="Verdana" w:hAnsi="Verdana" w:cs="Times New Roman"/>
          <w:kern w:val="32"/>
          <w:sz w:val="20"/>
        </w:rPr>
        <w:t>having duly signed this Agreement and (ii)</w:t>
      </w:r>
      <w:r w:rsidRPr="0085690E">
        <w:rPr>
          <w:rFonts w:ascii="Verdana" w:hAnsi="Verdana" w:cs="Times New Roman"/>
          <w:kern w:val="32"/>
          <w:sz w:val="20"/>
          <w:szCs w:val="20"/>
        </w:rPr>
        <w:t xml:space="preserve"> a written undertaking </w:t>
      </w:r>
      <w:r w:rsidR="00BD1C23" w:rsidRPr="0085690E">
        <w:rPr>
          <w:rFonts w:ascii="Verdana" w:hAnsi="Verdana" w:cs="Times New Roman"/>
          <w:kern w:val="32"/>
          <w:sz w:val="20"/>
          <w:szCs w:val="20"/>
        </w:rPr>
        <w:t>by</w:t>
      </w:r>
      <w:r w:rsidRPr="0085690E">
        <w:rPr>
          <w:rFonts w:ascii="Verdana" w:hAnsi="Verdana" w:cs="Times New Roman"/>
          <w:kern w:val="32"/>
          <w:sz w:val="20"/>
          <w:szCs w:val="20"/>
        </w:rPr>
        <w:t xml:space="preserve"> such Affiliate that</w:t>
      </w:r>
      <w:r w:rsidRPr="0085690E">
        <w:rPr>
          <w:rFonts w:ascii="Verdana" w:hAnsi="Verdana"/>
          <w:sz w:val="20"/>
          <w:szCs w:val="20"/>
        </w:rPr>
        <w:t xml:space="preserve"> it will immediately re-transfer the relevant Part to the relevant Partner or an Affiliate of such Partner, if and when it ceases to be an Affiliate of such Partner.</w:t>
      </w:r>
    </w:p>
    <w:p w14:paraId="7D3E1922" w14:textId="77777777" w:rsidR="00FC6EE3" w:rsidRPr="0085690E" w:rsidRDefault="00FC6EE3" w:rsidP="00F73332">
      <w:pPr>
        <w:adjustRightInd/>
        <w:jc w:val="both"/>
        <w:rPr>
          <w:rFonts w:ascii="Verdana" w:hAnsi="Verdana"/>
          <w:sz w:val="20"/>
          <w:szCs w:val="20"/>
        </w:rPr>
      </w:pPr>
    </w:p>
    <w:p w14:paraId="6534EAB2" w14:textId="7313ED88" w:rsidR="00BD1C23" w:rsidRPr="0085690E" w:rsidRDefault="009F5FB6" w:rsidP="00F73332">
      <w:pPr>
        <w:adjustRightInd/>
        <w:jc w:val="both"/>
        <w:rPr>
          <w:rFonts w:ascii="Verdana" w:hAnsi="Verdana"/>
          <w:kern w:val="32"/>
          <w:sz w:val="20"/>
        </w:rPr>
      </w:pPr>
      <w:r w:rsidRPr="0085690E">
        <w:rPr>
          <w:rFonts w:ascii="Verdana" w:hAnsi="Verdana" w:cs="Times New Roman"/>
          <w:kern w:val="32"/>
          <w:sz w:val="20"/>
        </w:rPr>
        <w:t>For</w:t>
      </w:r>
      <w:r w:rsidRPr="0085690E">
        <w:rPr>
          <w:rFonts w:ascii="Verdana" w:hAnsi="Verdana"/>
          <w:kern w:val="32"/>
          <w:sz w:val="20"/>
        </w:rPr>
        <w:t xml:space="preserve"> the </w:t>
      </w:r>
      <w:r w:rsidRPr="0085690E">
        <w:rPr>
          <w:rFonts w:ascii="Verdana" w:hAnsi="Verdana" w:cs="Times New Roman"/>
          <w:kern w:val="32"/>
          <w:sz w:val="20"/>
        </w:rPr>
        <w:t>purpose of this section, transfer includes any voluntary or involuntary transfer or encumbrance</w:t>
      </w:r>
      <w:r w:rsidR="009F3DC7" w:rsidRPr="0085690E">
        <w:rPr>
          <w:rFonts w:ascii="Verdana" w:hAnsi="Verdana" w:cs="Times New Roman"/>
          <w:kern w:val="32"/>
          <w:sz w:val="20"/>
        </w:rPr>
        <w:t xml:space="preserve"> (including assignment for security purpose)</w:t>
      </w:r>
      <w:r w:rsidRPr="0085690E">
        <w:rPr>
          <w:rFonts w:ascii="Verdana" w:hAnsi="Verdana" w:cs="Times New Roman"/>
          <w:kern w:val="32"/>
          <w:sz w:val="20"/>
        </w:rPr>
        <w:t xml:space="preserve"> of any Part or any other Partner’s interest in the Partnership</w:t>
      </w:r>
      <w:r w:rsidR="0093434F" w:rsidRPr="0085690E">
        <w:rPr>
          <w:rFonts w:ascii="Verdana" w:hAnsi="Verdana" w:cs="Times New Roman"/>
          <w:kern w:val="32"/>
          <w:sz w:val="20"/>
        </w:rPr>
        <w:t xml:space="preserve">, </w:t>
      </w:r>
      <w:r w:rsidR="0093434F" w:rsidRPr="0085690E">
        <w:rPr>
          <w:rFonts w:ascii="Verdana" w:hAnsi="Verdana"/>
          <w:kern w:val="32"/>
          <w:sz w:val="20"/>
        </w:rPr>
        <w:t xml:space="preserve">except those arising in case of the Partner’s death or incapacity, in which case said rights or obligations shall transfer to the Partner’s </w:t>
      </w:r>
      <w:r w:rsidR="0093434F" w:rsidRPr="0085690E">
        <w:rPr>
          <w:rFonts w:ascii="Verdana" w:hAnsi="Verdana" w:cs="Times New Roman"/>
          <w:kern w:val="28"/>
          <w:sz w:val="20"/>
          <w:szCs w:val="20"/>
        </w:rPr>
        <w:t>legal successors or representatives who shall join this Agreement</w:t>
      </w:r>
      <w:r w:rsidR="0053466C" w:rsidRPr="0085690E">
        <w:rPr>
          <w:rFonts w:ascii="Verdana" w:hAnsi="Verdana" w:cs="Times New Roman"/>
          <w:kern w:val="28"/>
          <w:sz w:val="20"/>
          <w:szCs w:val="20"/>
        </w:rPr>
        <w:t xml:space="preserve"> without requiring consent of the other Partners</w:t>
      </w:r>
      <w:r w:rsidRPr="0085690E">
        <w:rPr>
          <w:rFonts w:ascii="Verdana" w:hAnsi="Verdana" w:cs="Times New Roman"/>
          <w:kern w:val="32"/>
          <w:sz w:val="20"/>
        </w:rPr>
        <w:t>.</w:t>
      </w:r>
    </w:p>
    <w:p w14:paraId="3A1CA7C0" w14:textId="1C08DBDB" w:rsidR="00DB1910" w:rsidRPr="0085690E" w:rsidRDefault="009F5FB6" w:rsidP="10B04E9A">
      <w:pPr>
        <w:pStyle w:val="Heading5"/>
        <w:adjustRightInd/>
        <w:jc w:val="both"/>
        <w:rPr>
          <w:kern w:val="32"/>
          <w:lang w:val="en-GB"/>
        </w:rPr>
      </w:pPr>
      <w:bookmarkStart w:id="43" w:name="_Toc48530949"/>
      <w:bookmarkStart w:id="44" w:name="_Toc150778330"/>
      <w:bookmarkEnd w:id="40"/>
      <w:bookmarkEnd w:id="41"/>
      <w:r w:rsidRPr="0085690E">
        <w:rPr>
          <w:kern w:val="32"/>
          <w:lang w:val="en-GB"/>
        </w:rPr>
        <w:t>Amendments</w:t>
      </w:r>
      <w:bookmarkEnd w:id="43"/>
      <w:bookmarkEnd w:id="44"/>
    </w:p>
    <w:p w14:paraId="785C389A" w14:textId="366D00C9" w:rsidR="00DB1910" w:rsidRPr="0085690E" w:rsidRDefault="009F5FB6" w:rsidP="00F73332">
      <w:pPr>
        <w:adjustRightInd/>
        <w:jc w:val="both"/>
        <w:rPr>
          <w:rFonts w:ascii="Verdana" w:eastAsiaTheme="minorHAnsi" w:hAnsi="Verdana" w:cstheme="minorBidi"/>
          <w:kern w:val="32"/>
          <w:sz w:val="20"/>
          <w:lang w:val="en-US"/>
        </w:rPr>
      </w:pPr>
      <w:r w:rsidRPr="0085690E">
        <w:rPr>
          <w:rFonts w:ascii="Verdana" w:hAnsi="Verdana"/>
          <w:kern w:val="32"/>
          <w:sz w:val="20"/>
        </w:rPr>
        <w:t>This Agreement</w:t>
      </w:r>
      <w:r w:rsidRPr="0085690E">
        <w:rPr>
          <w:rFonts w:ascii="Verdana" w:hAnsi="Verdana" w:cs="Times New Roman"/>
          <w:kern w:val="32"/>
          <w:sz w:val="20"/>
          <w:szCs w:val="20"/>
        </w:rPr>
        <w:t>, including this section,</w:t>
      </w:r>
      <w:r w:rsidRPr="0085690E">
        <w:rPr>
          <w:rFonts w:ascii="Verdana" w:hAnsi="Verdana"/>
          <w:kern w:val="32"/>
          <w:sz w:val="20"/>
        </w:rPr>
        <w:t xml:space="preserve"> may </w:t>
      </w:r>
      <w:r w:rsidRPr="0085690E">
        <w:rPr>
          <w:rFonts w:ascii="Verdana" w:hAnsi="Verdana" w:cs="Times New Roman"/>
          <w:kern w:val="32"/>
          <w:sz w:val="20"/>
          <w:szCs w:val="20"/>
        </w:rPr>
        <w:t>only</w:t>
      </w:r>
      <w:r w:rsidRPr="0085690E">
        <w:rPr>
          <w:rFonts w:ascii="Verdana" w:hAnsi="Verdana"/>
          <w:kern w:val="32"/>
          <w:sz w:val="20"/>
        </w:rPr>
        <w:t xml:space="preserve"> be amended </w:t>
      </w:r>
      <w:r w:rsidRPr="0085690E">
        <w:rPr>
          <w:rFonts w:ascii="Verdana" w:hAnsi="Verdana"/>
          <w:sz w:val="20"/>
          <w:szCs w:val="20"/>
        </w:rPr>
        <w:t xml:space="preserve">by a document signed </w:t>
      </w:r>
      <w:r w:rsidRPr="0085690E">
        <w:rPr>
          <w:rFonts w:ascii="Verdana" w:hAnsi="Verdana" w:cs="Times New Roman"/>
          <w:kern w:val="32"/>
          <w:sz w:val="20"/>
          <w:szCs w:val="20"/>
        </w:rPr>
        <w:t xml:space="preserve">by two thirds of the Partners, representing at least the absolute majority of </w:t>
      </w:r>
      <w:r w:rsidR="000B6A52" w:rsidRPr="0085690E">
        <w:rPr>
          <w:rFonts w:ascii="Verdana" w:hAnsi="Verdana" w:cs="Times New Roman"/>
          <w:kern w:val="32"/>
          <w:sz w:val="20"/>
          <w:szCs w:val="20"/>
        </w:rPr>
        <w:t xml:space="preserve">the </w:t>
      </w:r>
      <w:r w:rsidRPr="0085690E">
        <w:rPr>
          <w:rFonts w:ascii="Verdana" w:hAnsi="Verdana" w:cs="Times New Roman"/>
          <w:kern w:val="32"/>
          <w:sz w:val="20"/>
          <w:szCs w:val="20"/>
        </w:rPr>
        <w:t>Parts.</w:t>
      </w:r>
    </w:p>
    <w:p w14:paraId="292E7599" w14:textId="7F28A5FC" w:rsidR="00C1456F" w:rsidRPr="0085690E" w:rsidRDefault="00C1456F" w:rsidP="10B04E9A">
      <w:pPr>
        <w:pStyle w:val="Heading5"/>
        <w:adjustRightInd/>
        <w:jc w:val="both"/>
        <w:rPr>
          <w:kern w:val="32"/>
          <w:lang w:val="en-GB"/>
        </w:rPr>
      </w:pPr>
      <w:bookmarkStart w:id="45" w:name="_Toc48530954"/>
      <w:bookmarkStart w:id="46" w:name="_Toc150778334"/>
      <w:r w:rsidRPr="0085690E">
        <w:rPr>
          <w:kern w:val="32"/>
          <w:lang w:val="en-GB"/>
        </w:rPr>
        <w:t>Confidentiality</w:t>
      </w:r>
    </w:p>
    <w:p w14:paraId="6B7B6191" w14:textId="3DA2D659" w:rsidR="00C1456F" w:rsidRPr="0085690E" w:rsidRDefault="00C1456F" w:rsidP="00C1456F">
      <w:pPr>
        <w:numPr>
          <w:ilvl w:val="0"/>
          <w:numId w:val="3"/>
        </w:numPr>
        <w:tabs>
          <w:tab w:val="num" w:pos="360"/>
        </w:tabs>
        <w:rPr>
          <w:rFonts w:ascii="Verdana" w:hAnsi="Verdana"/>
          <w:sz w:val="20"/>
          <w:szCs w:val="20"/>
          <w:lang w:eastAsia="de-DE"/>
        </w:rPr>
      </w:pPr>
      <w:r w:rsidRPr="0085690E">
        <w:rPr>
          <w:rFonts w:ascii="Verdana" w:hAnsi="Verdana"/>
          <w:sz w:val="20"/>
          <w:szCs w:val="20"/>
          <w:lang w:eastAsia="de-DE"/>
        </w:rPr>
        <w:t xml:space="preserve">Each Partner undertakes that </w:t>
      </w:r>
      <w:r w:rsidR="00045DAF" w:rsidRPr="0085690E">
        <w:rPr>
          <w:rFonts w:ascii="Verdana" w:hAnsi="Verdana"/>
          <w:sz w:val="20"/>
          <w:szCs w:val="20"/>
          <w:lang w:eastAsia="de-DE"/>
        </w:rPr>
        <w:t>he/she/</w:t>
      </w:r>
      <w:r w:rsidRPr="0085690E">
        <w:rPr>
          <w:rFonts w:ascii="Verdana" w:hAnsi="Verdana"/>
          <w:sz w:val="20"/>
          <w:szCs w:val="20"/>
          <w:lang w:eastAsia="de-DE"/>
        </w:rPr>
        <w:t>it will not at any time hereafter publish, divulge, disclose or communicate to any person (other than where relevant to their officers, employees or professional advis</w:t>
      </w:r>
      <w:r w:rsidR="00045DAF" w:rsidRPr="0085690E">
        <w:rPr>
          <w:rFonts w:ascii="Verdana" w:hAnsi="Verdana"/>
          <w:sz w:val="20"/>
          <w:szCs w:val="20"/>
          <w:lang w:eastAsia="de-DE"/>
        </w:rPr>
        <w:t>o</w:t>
      </w:r>
      <w:r w:rsidRPr="0085690E">
        <w:rPr>
          <w:rFonts w:ascii="Verdana" w:hAnsi="Verdana"/>
          <w:sz w:val="20"/>
          <w:szCs w:val="20"/>
          <w:lang w:eastAsia="de-DE"/>
        </w:rPr>
        <w:t xml:space="preserve">rs bound by a confidentiality undertaking and whose position makes it necessary to know the same) any information on the </w:t>
      </w:r>
      <w:r w:rsidR="00045DAF" w:rsidRPr="0085690E">
        <w:rPr>
          <w:rFonts w:ascii="Verdana" w:hAnsi="Verdana"/>
          <w:sz w:val="20"/>
          <w:szCs w:val="20"/>
          <w:lang w:eastAsia="de-DE"/>
        </w:rPr>
        <w:t>Partnership</w:t>
      </w:r>
      <w:r w:rsidRPr="0085690E">
        <w:rPr>
          <w:rFonts w:ascii="Verdana" w:hAnsi="Verdana"/>
          <w:sz w:val="20"/>
          <w:szCs w:val="20"/>
          <w:lang w:eastAsia="de-DE"/>
        </w:rPr>
        <w:t xml:space="preserve"> affairs or about the content of this Agreement ("Confidential Information") except for such </w:t>
      </w:r>
    </w:p>
    <w:p w14:paraId="775AE9A3" w14:textId="77777777" w:rsidR="00C1456F" w:rsidRPr="0085690E" w:rsidRDefault="00C1456F" w:rsidP="00C1456F">
      <w:pPr>
        <w:numPr>
          <w:ilvl w:val="0"/>
          <w:numId w:val="3"/>
        </w:numPr>
        <w:tabs>
          <w:tab w:val="num" w:pos="360"/>
        </w:tabs>
        <w:rPr>
          <w:rFonts w:ascii="Verdana" w:hAnsi="Verdana"/>
          <w:sz w:val="20"/>
          <w:szCs w:val="20"/>
          <w:lang w:eastAsia="de-DE"/>
        </w:rPr>
      </w:pPr>
      <w:r w:rsidRPr="0085690E">
        <w:rPr>
          <w:rFonts w:ascii="Verdana" w:hAnsi="Verdana"/>
          <w:sz w:val="20"/>
          <w:szCs w:val="20"/>
          <w:lang w:eastAsia="de-DE"/>
        </w:rPr>
        <w:t xml:space="preserve">information that: </w:t>
      </w:r>
    </w:p>
    <w:p w14:paraId="75C21D0E" w14:textId="1B1C7A8B" w:rsidR="00C1456F" w:rsidRPr="0085690E" w:rsidRDefault="00C1456F" w:rsidP="00C1456F">
      <w:pPr>
        <w:numPr>
          <w:ilvl w:val="0"/>
          <w:numId w:val="23"/>
        </w:numPr>
        <w:rPr>
          <w:rFonts w:ascii="Verdana" w:hAnsi="Verdana"/>
          <w:sz w:val="20"/>
          <w:szCs w:val="20"/>
          <w:lang w:eastAsia="de-DE"/>
        </w:rPr>
      </w:pPr>
      <w:r w:rsidRPr="0085690E">
        <w:rPr>
          <w:rFonts w:ascii="Verdana" w:hAnsi="Verdana"/>
          <w:sz w:val="20"/>
          <w:szCs w:val="20"/>
          <w:lang w:eastAsia="de-DE"/>
        </w:rPr>
        <w:t xml:space="preserve">was known or used by such </w:t>
      </w:r>
      <w:r w:rsidR="00045DAF" w:rsidRPr="0085690E">
        <w:rPr>
          <w:rFonts w:ascii="Verdana" w:hAnsi="Verdana"/>
          <w:sz w:val="20"/>
          <w:szCs w:val="20"/>
          <w:lang w:eastAsia="de-DE"/>
        </w:rPr>
        <w:t>Partner</w:t>
      </w:r>
      <w:r w:rsidRPr="0085690E">
        <w:rPr>
          <w:rFonts w:ascii="Verdana" w:hAnsi="Verdana"/>
          <w:sz w:val="20"/>
          <w:szCs w:val="20"/>
          <w:lang w:eastAsia="de-DE"/>
        </w:rPr>
        <w:t xml:space="preserve"> or its Affiliates prior to its date of disclosure to such </w:t>
      </w:r>
      <w:r w:rsidR="00045DAF" w:rsidRPr="0085690E">
        <w:rPr>
          <w:rFonts w:ascii="Verdana" w:hAnsi="Verdana"/>
          <w:sz w:val="20"/>
          <w:szCs w:val="20"/>
          <w:lang w:eastAsia="de-DE"/>
        </w:rPr>
        <w:t>Partner</w:t>
      </w:r>
      <w:r w:rsidRPr="0085690E">
        <w:rPr>
          <w:rFonts w:ascii="Verdana" w:hAnsi="Verdana"/>
          <w:sz w:val="20"/>
          <w:szCs w:val="20"/>
          <w:lang w:eastAsia="de-DE"/>
        </w:rPr>
        <w:t xml:space="preserve"> as demonstrated by legally admissible evidence available to such </w:t>
      </w:r>
      <w:r w:rsidR="00045DAF" w:rsidRPr="0085690E">
        <w:rPr>
          <w:rFonts w:ascii="Verdana" w:hAnsi="Verdana"/>
          <w:sz w:val="20"/>
          <w:szCs w:val="20"/>
          <w:lang w:eastAsia="de-DE"/>
        </w:rPr>
        <w:t>Partner</w:t>
      </w:r>
      <w:r w:rsidRPr="0085690E">
        <w:rPr>
          <w:rFonts w:ascii="Verdana" w:hAnsi="Verdana"/>
          <w:sz w:val="20"/>
          <w:szCs w:val="20"/>
          <w:lang w:eastAsia="de-DE"/>
        </w:rPr>
        <w:t xml:space="preserve"> or its Affiliates; </w:t>
      </w:r>
    </w:p>
    <w:p w14:paraId="32E19241" w14:textId="0FF0C873" w:rsidR="00C1456F" w:rsidRPr="0085690E" w:rsidRDefault="00C1456F" w:rsidP="00C1456F">
      <w:pPr>
        <w:numPr>
          <w:ilvl w:val="0"/>
          <w:numId w:val="23"/>
        </w:numPr>
        <w:rPr>
          <w:rFonts w:ascii="Verdana" w:hAnsi="Verdana"/>
          <w:sz w:val="20"/>
          <w:szCs w:val="20"/>
          <w:lang w:eastAsia="de-DE"/>
        </w:rPr>
      </w:pPr>
      <w:r w:rsidRPr="0085690E">
        <w:rPr>
          <w:rFonts w:ascii="Verdana" w:hAnsi="Verdana"/>
          <w:sz w:val="20"/>
          <w:szCs w:val="20"/>
          <w:lang w:eastAsia="de-DE"/>
        </w:rPr>
        <w:t xml:space="preserve">either before or after the date of the disclosure to such </w:t>
      </w:r>
      <w:r w:rsidR="00045DAF" w:rsidRPr="0085690E">
        <w:rPr>
          <w:rFonts w:ascii="Verdana" w:hAnsi="Verdana"/>
          <w:sz w:val="20"/>
          <w:szCs w:val="20"/>
          <w:lang w:eastAsia="de-DE"/>
        </w:rPr>
        <w:t>Partner,</w:t>
      </w:r>
      <w:r w:rsidRPr="0085690E">
        <w:rPr>
          <w:rFonts w:ascii="Verdana" w:hAnsi="Verdana"/>
          <w:sz w:val="20"/>
          <w:szCs w:val="20"/>
          <w:lang w:eastAsia="de-DE"/>
        </w:rPr>
        <w:t xml:space="preserve"> is lawfully disclosed </w:t>
      </w:r>
      <w:r w:rsidR="00045DAF" w:rsidRPr="0085690E">
        <w:rPr>
          <w:rFonts w:ascii="Verdana" w:hAnsi="Verdana"/>
          <w:sz w:val="20"/>
          <w:szCs w:val="20"/>
          <w:lang w:eastAsia="de-DE"/>
        </w:rPr>
        <w:t xml:space="preserve">to </w:t>
      </w:r>
      <w:r w:rsidRPr="0085690E">
        <w:rPr>
          <w:rFonts w:ascii="Verdana" w:hAnsi="Verdana"/>
          <w:sz w:val="20"/>
          <w:szCs w:val="20"/>
          <w:lang w:eastAsia="de-DE"/>
        </w:rPr>
        <w:t xml:space="preserve">such </w:t>
      </w:r>
      <w:r w:rsidR="00045DAF" w:rsidRPr="0085690E">
        <w:rPr>
          <w:rFonts w:ascii="Verdana" w:hAnsi="Verdana"/>
          <w:sz w:val="20"/>
          <w:szCs w:val="20"/>
          <w:lang w:eastAsia="de-DE"/>
        </w:rPr>
        <w:t>Partner</w:t>
      </w:r>
      <w:r w:rsidRPr="0085690E">
        <w:rPr>
          <w:rFonts w:ascii="Verdana" w:hAnsi="Verdana"/>
          <w:sz w:val="20"/>
          <w:szCs w:val="20"/>
          <w:lang w:eastAsia="de-DE"/>
        </w:rPr>
        <w:t xml:space="preserve"> or </w:t>
      </w:r>
      <w:r w:rsidR="00045DAF" w:rsidRPr="0085690E">
        <w:rPr>
          <w:rFonts w:ascii="Verdana" w:hAnsi="Verdana"/>
          <w:sz w:val="20"/>
          <w:szCs w:val="20"/>
          <w:lang w:eastAsia="de-DE"/>
        </w:rPr>
        <w:t>his/her/</w:t>
      </w:r>
      <w:r w:rsidRPr="0085690E">
        <w:rPr>
          <w:rFonts w:ascii="Verdana" w:hAnsi="Verdana"/>
          <w:sz w:val="20"/>
          <w:szCs w:val="20"/>
          <w:lang w:eastAsia="de-DE"/>
        </w:rPr>
        <w:t xml:space="preserve">its Affiliates by sources </w:t>
      </w:r>
      <w:r w:rsidR="00045DAF" w:rsidRPr="0085690E">
        <w:rPr>
          <w:rFonts w:ascii="Verdana" w:hAnsi="Verdana"/>
          <w:sz w:val="20"/>
          <w:szCs w:val="20"/>
          <w:lang w:eastAsia="de-DE"/>
        </w:rPr>
        <w:t xml:space="preserve">which are </w:t>
      </w:r>
      <w:r w:rsidRPr="0085690E">
        <w:rPr>
          <w:rFonts w:ascii="Verdana" w:hAnsi="Verdana"/>
          <w:sz w:val="20"/>
          <w:szCs w:val="20"/>
          <w:lang w:eastAsia="de-DE"/>
        </w:rPr>
        <w:t xml:space="preserve">rightfully in possession of the Confidential Information; </w:t>
      </w:r>
    </w:p>
    <w:p w14:paraId="12B49E4F" w14:textId="762CECEA" w:rsidR="00C1456F" w:rsidRPr="0085690E" w:rsidRDefault="00C1456F" w:rsidP="00C1456F">
      <w:pPr>
        <w:numPr>
          <w:ilvl w:val="0"/>
          <w:numId w:val="23"/>
        </w:numPr>
        <w:rPr>
          <w:rFonts w:ascii="Verdana" w:hAnsi="Verdana"/>
          <w:sz w:val="20"/>
          <w:szCs w:val="20"/>
          <w:lang w:eastAsia="de-DE"/>
        </w:rPr>
      </w:pPr>
      <w:r w:rsidRPr="0085690E">
        <w:rPr>
          <w:rFonts w:ascii="Verdana" w:hAnsi="Verdana"/>
          <w:sz w:val="20"/>
          <w:szCs w:val="20"/>
          <w:lang w:eastAsia="de-DE"/>
        </w:rPr>
        <w:lastRenderedPageBreak/>
        <w:t xml:space="preserve">either before or after the date of the disclosure to such </w:t>
      </w:r>
      <w:r w:rsidR="00045DAF" w:rsidRPr="0085690E">
        <w:rPr>
          <w:rFonts w:ascii="Verdana" w:hAnsi="Verdana"/>
          <w:sz w:val="20"/>
          <w:szCs w:val="20"/>
          <w:lang w:eastAsia="de-DE"/>
        </w:rPr>
        <w:t>Partner</w:t>
      </w:r>
      <w:r w:rsidRPr="0085690E">
        <w:rPr>
          <w:rFonts w:ascii="Verdana" w:hAnsi="Verdana"/>
          <w:sz w:val="20"/>
          <w:szCs w:val="20"/>
          <w:lang w:eastAsia="de-DE"/>
        </w:rPr>
        <w:t xml:space="preserve"> becomes published or otherwise part of the public domain through no fault or omission on the part of such </w:t>
      </w:r>
      <w:r w:rsidR="00045DAF" w:rsidRPr="0085690E">
        <w:rPr>
          <w:rFonts w:ascii="Verdana" w:hAnsi="Verdana"/>
          <w:sz w:val="20"/>
          <w:szCs w:val="20"/>
          <w:lang w:eastAsia="de-DE"/>
        </w:rPr>
        <w:t>Partner</w:t>
      </w:r>
      <w:r w:rsidRPr="0085690E">
        <w:rPr>
          <w:rFonts w:ascii="Verdana" w:hAnsi="Verdana"/>
          <w:sz w:val="20"/>
          <w:szCs w:val="20"/>
          <w:lang w:eastAsia="de-DE"/>
        </w:rPr>
        <w:t xml:space="preserve"> or its Affiliates; </w:t>
      </w:r>
    </w:p>
    <w:p w14:paraId="3629F63F" w14:textId="5543BDEC" w:rsidR="00C1456F" w:rsidRPr="0085690E" w:rsidRDefault="00C1456F" w:rsidP="00C1456F">
      <w:pPr>
        <w:numPr>
          <w:ilvl w:val="0"/>
          <w:numId w:val="23"/>
        </w:numPr>
        <w:rPr>
          <w:rFonts w:ascii="Verdana" w:hAnsi="Verdana"/>
          <w:sz w:val="20"/>
          <w:szCs w:val="20"/>
          <w:lang w:eastAsia="de-DE"/>
        </w:rPr>
      </w:pPr>
      <w:r w:rsidRPr="0085690E">
        <w:rPr>
          <w:rFonts w:ascii="Verdana" w:hAnsi="Verdana"/>
          <w:sz w:val="20"/>
          <w:szCs w:val="20"/>
          <w:lang w:eastAsia="de-DE"/>
        </w:rPr>
        <w:t xml:space="preserve">is independently developed by or for such </w:t>
      </w:r>
      <w:r w:rsidR="00045DAF" w:rsidRPr="0085690E">
        <w:rPr>
          <w:rFonts w:ascii="Verdana" w:hAnsi="Verdana"/>
          <w:sz w:val="20"/>
          <w:szCs w:val="20"/>
          <w:lang w:eastAsia="de-DE"/>
        </w:rPr>
        <w:t>Partner</w:t>
      </w:r>
      <w:r w:rsidRPr="0085690E">
        <w:rPr>
          <w:rFonts w:ascii="Verdana" w:hAnsi="Verdana"/>
          <w:sz w:val="20"/>
          <w:szCs w:val="20"/>
          <w:lang w:eastAsia="de-DE"/>
        </w:rPr>
        <w:t xml:space="preserve"> or </w:t>
      </w:r>
      <w:r w:rsidR="00045DAF" w:rsidRPr="0085690E">
        <w:rPr>
          <w:rFonts w:ascii="Verdana" w:hAnsi="Verdana"/>
          <w:sz w:val="20"/>
          <w:szCs w:val="20"/>
          <w:lang w:eastAsia="de-DE"/>
        </w:rPr>
        <w:t>his/her/</w:t>
      </w:r>
      <w:r w:rsidRPr="0085690E">
        <w:rPr>
          <w:rFonts w:ascii="Verdana" w:hAnsi="Verdana"/>
          <w:sz w:val="20"/>
          <w:szCs w:val="20"/>
          <w:lang w:eastAsia="de-DE"/>
        </w:rPr>
        <w:t xml:space="preserve">its Affiliates without reference to or in reliance upon the Confidential Information as demonstrated by written records; or </w:t>
      </w:r>
    </w:p>
    <w:p w14:paraId="02D8958C" w14:textId="7FFCA9B8" w:rsidR="00C1456F" w:rsidRPr="0085690E" w:rsidRDefault="00C1456F" w:rsidP="00C1456F">
      <w:pPr>
        <w:numPr>
          <w:ilvl w:val="0"/>
          <w:numId w:val="23"/>
        </w:numPr>
        <w:rPr>
          <w:rFonts w:ascii="Verdana" w:hAnsi="Verdana"/>
          <w:sz w:val="20"/>
          <w:szCs w:val="20"/>
          <w:lang w:eastAsia="de-DE"/>
        </w:rPr>
      </w:pPr>
      <w:r w:rsidRPr="0085690E">
        <w:rPr>
          <w:rFonts w:ascii="Verdana" w:hAnsi="Verdana"/>
          <w:sz w:val="20"/>
          <w:szCs w:val="20"/>
          <w:lang w:eastAsia="de-DE"/>
        </w:rPr>
        <w:t xml:space="preserve">is required for the performance of the obligations of such </w:t>
      </w:r>
      <w:r w:rsidR="00045DAF" w:rsidRPr="0085690E">
        <w:rPr>
          <w:rFonts w:ascii="Verdana" w:hAnsi="Verdana"/>
          <w:sz w:val="20"/>
          <w:szCs w:val="20"/>
          <w:lang w:eastAsia="de-DE"/>
        </w:rPr>
        <w:t>Partner</w:t>
      </w:r>
      <w:r w:rsidRPr="0085690E">
        <w:rPr>
          <w:rFonts w:ascii="Verdana" w:hAnsi="Verdana"/>
          <w:sz w:val="20"/>
          <w:szCs w:val="20"/>
          <w:lang w:eastAsia="de-DE"/>
        </w:rPr>
        <w:t xml:space="preserve"> under this Agreement or for the implementation of this Agreement; or </w:t>
      </w:r>
    </w:p>
    <w:p w14:paraId="49EDDA59" w14:textId="00BC942B" w:rsidR="00C1456F" w:rsidRPr="0085690E" w:rsidRDefault="00C1456F" w:rsidP="00C1456F">
      <w:pPr>
        <w:numPr>
          <w:ilvl w:val="0"/>
          <w:numId w:val="23"/>
        </w:numPr>
        <w:rPr>
          <w:rFonts w:ascii="Verdana" w:hAnsi="Verdana"/>
          <w:sz w:val="20"/>
          <w:szCs w:val="20"/>
          <w:lang w:eastAsia="de-DE"/>
        </w:rPr>
      </w:pPr>
      <w:r w:rsidRPr="0085690E">
        <w:rPr>
          <w:rFonts w:ascii="Verdana" w:hAnsi="Verdana"/>
          <w:sz w:val="20"/>
          <w:szCs w:val="20"/>
          <w:lang w:eastAsia="de-DE"/>
        </w:rPr>
        <w:t xml:space="preserve">is required to be disclosed by such </w:t>
      </w:r>
      <w:r w:rsidR="00045DAF" w:rsidRPr="0085690E">
        <w:rPr>
          <w:rFonts w:ascii="Verdana" w:hAnsi="Verdana"/>
          <w:sz w:val="20"/>
          <w:szCs w:val="20"/>
          <w:lang w:eastAsia="de-DE"/>
        </w:rPr>
        <w:t>Partner</w:t>
      </w:r>
      <w:r w:rsidRPr="0085690E">
        <w:rPr>
          <w:rFonts w:ascii="Verdana" w:hAnsi="Verdana"/>
          <w:sz w:val="20"/>
          <w:szCs w:val="20"/>
          <w:lang w:eastAsia="de-DE"/>
        </w:rPr>
        <w:t xml:space="preserve"> to comply with applicable laws or regulations or to defend or prosecute litigation, provided that such provides prior written notice of such disclosure to the </w:t>
      </w:r>
      <w:r w:rsidR="00045DAF" w:rsidRPr="0085690E">
        <w:rPr>
          <w:rFonts w:ascii="Verdana" w:hAnsi="Verdana"/>
          <w:sz w:val="20"/>
          <w:szCs w:val="20"/>
          <w:lang w:eastAsia="de-DE"/>
        </w:rPr>
        <w:t>Partnership</w:t>
      </w:r>
      <w:r w:rsidRPr="0085690E">
        <w:rPr>
          <w:rFonts w:ascii="Verdana" w:hAnsi="Verdana"/>
          <w:sz w:val="20"/>
          <w:szCs w:val="20"/>
          <w:lang w:eastAsia="de-DE"/>
        </w:rPr>
        <w:t xml:space="preserve"> and takes reasonable and lawful actions to avoid or minimize the degree of such disclosure. </w:t>
      </w:r>
    </w:p>
    <w:p w14:paraId="1B375261" w14:textId="77777777" w:rsidR="00045DAF" w:rsidRPr="0085690E" w:rsidRDefault="00045DAF" w:rsidP="00C1456F">
      <w:pPr>
        <w:numPr>
          <w:ilvl w:val="0"/>
          <w:numId w:val="3"/>
        </w:numPr>
        <w:tabs>
          <w:tab w:val="num" w:pos="360"/>
        </w:tabs>
        <w:rPr>
          <w:rFonts w:ascii="Verdana" w:hAnsi="Verdana"/>
          <w:sz w:val="20"/>
          <w:szCs w:val="20"/>
          <w:lang w:eastAsia="de-DE"/>
        </w:rPr>
      </w:pPr>
    </w:p>
    <w:p w14:paraId="44DE74E8" w14:textId="5B140E8B" w:rsidR="00C1456F" w:rsidRPr="0085690E" w:rsidRDefault="00045DAF" w:rsidP="00C1456F">
      <w:pPr>
        <w:numPr>
          <w:ilvl w:val="0"/>
          <w:numId w:val="3"/>
        </w:numPr>
        <w:tabs>
          <w:tab w:val="num" w:pos="360"/>
        </w:tabs>
        <w:rPr>
          <w:rFonts w:ascii="Verdana" w:hAnsi="Verdana"/>
          <w:sz w:val="20"/>
          <w:szCs w:val="20"/>
          <w:lang w:eastAsia="de-DE"/>
        </w:rPr>
      </w:pPr>
      <w:r w:rsidRPr="0085690E">
        <w:rPr>
          <w:rFonts w:ascii="Verdana" w:hAnsi="Verdana"/>
          <w:sz w:val="20"/>
          <w:szCs w:val="20"/>
          <w:lang w:eastAsia="de-DE"/>
        </w:rPr>
        <w:t>D</w:t>
      </w:r>
      <w:r w:rsidR="00C1456F" w:rsidRPr="0085690E">
        <w:rPr>
          <w:rFonts w:ascii="Verdana" w:hAnsi="Verdana"/>
          <w:sz w:val="20"/>
          <w:szCs w:val="20"/>
          <w:lang w:eastAsia="de-DE"/>
        </w:rPr>
        <w:t xml:space="preserve">isclosure by the </w:t>
      </w:r>
      <w:r w:rsidRPr="0085690E">
        <w:rPr>
          <w:rFonts w:ascii="Verdana" w:hAnsi="Verdana"/>
          <w:sz w:val="20"/>
          <w:szCs w:val="20"/>
          <w:lang w:eastAsia="de-DE"/>
        </w:rPr>
        <w:t xml:space="preserve">Partnership </w:t>
      </w:r>
      <w:r w:rsidR="00C1456F" w:rsidRPr="0085690E">
        <w:rPr>
          <w:rFonts w:ascii="Verdana" w:hAnsi="Verdana"/>
          <w:sz w:val="20"/>
          <w:szCs w:val="20"/>
          <w:lang w:eastAsia="de-DE"/>
        </w:rPr>
        <w:t xml:space="preserve">of the identity of any </w:t>
      </w:r>
      <w:r w:rsidRPr="0085690E">
        <w:rPr>
          <w:rFonts w:ascii="Verdana" w:hAnsi="Verdana"/>
          <w:sz w:val="20"/>
          <w:szCs w:val="20"/>
          <w:lang w:eastAsia="de-DE"/>
        </w:rPr>
        <w:t>Partner</w:t>
      </w:r>
      <w:r w:rsidR="00C1456F" w:rsidRPr="0085690E">
        <w:rPr>
          <w:rFonts w:ascii="Verdana" w:hAnsi="Verdana"/>
          <w:sz w:val="20"/>
          <w:szCs w:val="20"/>
          <w:lang w:eastAsia="de-DE"/>
        </w:rPr>
        <w:t xml:space="preserve"> and </w:t>
      </w:r>
      <w:r w:rsidRPr="0085690E">
        <w:rPr>
          <w:rFonts w:ascii="Verdana" w:hAnsi="Verdana"/>
          <w:sz w:val="20"/>
          <w:szCs w:val="20"/>
          <w:lang w:eastAsia="de-DE"/>
        </w:rPr>
        <w:t>his/her/</w:t>
      </w:r>
      <w:r w:rsidR="00C1456F" w:rsidRPr="0085690E">
        <w:rPr>
          <w:rFonts w:ascii="Verdana" w:hAnsi="Verdana"/>
          <w:sz w:val="20"/>
          <w:szCs w:val="20"/>
          <w:lang w:eastAsia="de-DE"/>
        </w:rPr>
        <w:t xml:space="preserve">its investment position and disclosure by any </w:t>
      </w:r>
      <w:r w:rsidRPr="0085690E">
        <w:rPr>
          <w:rFonts w:ascii="Verdana" w:hAnsi="Verdana"/>
          <w:sz w:val="20"/>
          <w:szCs w:val="20"/>
          <w:lang w:eastAsia="de-DE"/>
        </w:rPr>
        <w:t>Partner</w:t>
      </w:r>
      <w:r w:rsidR="00C1456F" w:rsidRPr="0085690E">
        <w:rPr>
          <w:rFonts w:ascii="Verdana" w:hAnsi="Verdana"/>
          <w:sz w:val="20"/>
          <w:szCs w:val="20"/>
          <w:lang w:eastAsia="de-DE"/>
        </w:rPr>
        <w:t xml:space="preserve"> of </w:t>
      </w:r>
      <w:r w:rsidRPr="0085690E">
        <w:rPr>
          <w:rFonts w:ascii="Verdana" w:hAnsi="Verdana"/>
          <w:sz w:val="20"/>
          <w:szCs w:val="20"/>
          <w:lang w:eastAsia="de-DE"/>
        </w:rPr>
        <w:t>his/her/</w:t>
      </w:r>
      <w:r w:rsidR="00C1456F" w:rsidRPr="0085690E">
        <w:rPr>
          <w:rFonts w:ascii="Verdana" w:hAnsi="Verdana"/>
          <w:sz w:val="20"/>
          <w:szCs w:val="20"/>
          <w:lang w:eastAsia="de-DE"/>
        </w:rPr>
        <w:t>its investment and the size thereof in the Company to an attorney or financial institutions (in each case bound by a confidentiality undertaking or a legal obligation of professional secre</w:t>
      </w:r>
      <w:r w:rsidRPr="0085690E">
        <w:rPr>
          <w:rFonts w:ascii="Verdana" w:hAnsi="Verdana"/>
          <w:sz w:val="20"/>
          <w:szCs w:val="20"/>
          <w:lang w:eastAsia="de-DE"/>
        </w:rPr>
        <w:t>c</w:t>
      </w:r>
      <w:r w:rsidR="00C1456F" w:rsidRPr="0085690E">
        <w:rPr>
          <w:rFonts w:ascii="Verdana" w:hAnsi="Verdana"/>
          <w:sz w:val="20"/>
          <w:szCs w:val="20"/>
          <w:lang w:eastAsia="de-DE"/>
        </w:rPr>
        <w:t xml:space="preserve">y) shall not constitute a breach of this </w:t>
      </w:r>
      <w:r w:rsidRPr="0085690E">
        <w:rPr>
          <w:rFonts w:ascii="Verdana" w:hAnsi="Verdana"/>
          <w:sz w:val="20"/>
          <w:szCs w:val="20"/>
          <w:lang w:eastAsia="de-DE"/>
        </w:rPr>
        <w:t>s</w:t>
      </w:r>
      <w:r w:rsidR="00C1456F" w:rsidRPr="0085690E">
        <w:rPr>
          <w:rFonts w:ascii="Verdana" w:hAnsi="Verdana"/>
          <w:sz w:val="20"/>
          <w:szCs w:val="20"/>
          <w:lang w:eastAsia="de-DE"/>
        </w:rPr>
        <w:t xml:space="preserve">ection. </w:t>
      </w:r>
    </w:p>
    <w:p w14:paraId="6055DDE4" w14:textId="77777777" w:rsidR="00045DAF" w:rsidRPr="0085690E" w:rsidRDefault="00045DAF" w:rsidP="00C1456F">
      <w:pPr>
        <w:numPr>
          <w:ilvl w:val="0"/>
          <w:numId w:val="3"/>
        </w:numPr>
        <w:tabs>
          <w:tab w:val="num" w:pos="360"/>
        </w:tabs>
        <w:rPr>
          <w:rFonts w:ascii="Verdana" w:hAnsi="Verdana"/>
          <w:sz w:val="20"/>
          <w:szCs w:val="20"/>
          <w:lang w:eastAsia="de-DE"/>
        </w:rPr>
      </w:pPr>
    </w:p>
    <w:p w14:paraId="2537BA54" w14:textId="5CEF554F" w:rsidR="00C1456F" w:rsidRPr="0085690E" w:rsidRDefault="00C1456F" w:rsidP="00C1456F">
      <w:pPr>
        <w:numPr>
          <w:ilvl w:val="0"/>
          <w:numId w:val="3"/>
        </w:numPr>
        <w:tabs>
          <w:tab w:val="num" w:pos="360"/>
        </w:tabs>
        <w:rPr>
          <w:rFonts w:ascii="Verdana" w:hAnsi="Verdana"/>
          <w:sz w:val="20"/>
          <w:szCs w:val="20"/>
          <w:lang w:eastAsia="de-DE"/>
        </w:rPr>
      </w:pPr>
      <w:r w:rsidRPr="0085690E">
        <w:rPr>
          <w:rFonts w:ascii="Verdana" w:hAnsi="Verdana"/>
          <w:sz w:val="20"/>
          <w:szCs w:val="20"/>
          <w:lang w:eastAsia="de-DE"/>
        </w:rPr>
        <w:t xml:space="preserve">The duty to keep information confidential remains also for a period of </w:t>
      </w:r>
      <w:r w:rsidR="008B733B" w:rsidRPr="0085690E">
        <w:rPr>
          <w:rFonts w:ascii="Verdana" w:hAnsi="Verdana"/>
          <w:sz w:val="20"/>
          <w:szCs w:val="20"/>
          <w:lang w:eastAsia="de-DE"/>
        </w:rPr>
        <w:t>three</w:t>
      </w:r>
      <w:r w:rsidRPr="0085690E">
        <w:rPr>
          <w:rFonts w:ascii="Verdana" w:hAnsi="Verdana"/>
          <w:sz w:val="20"/>
          <w:szCs w:val="20"/>
          <w:lang w:eastAsia="de-DE"/>
        </w:rPr>
        <w:t xml:space="preserve"> years after the termination of this Agreement. </w:t>
      </w:r>
    </w:p>
    <w:p w14:paraId="04F47392" w14:textId="7CA38B93" w:rsidR="00DB1910" w:rsidRPr="0085690E" w:rsidRDefault="009F5FB6" w:rsidP="10B04E9A">
      <w:pPr>
        <w:pStyle w:val="Heading5"/>
        <w:adjustRightInd/>
        <w:jc w:val="both"/>
        <w:rPr>
          <w:kern w:val="32"/>
          <w:lang w:val="en-GB"/>
        </w:rPr>
      </w:pPr>
      <w:r w:rsidRPr="0085690E">
        <w:rPr>
          <w:kern w:val="32"/>
          <w:lang w:val="en-GB"/>
        </w:rPr>
        <w:t>Governing Law</w:t>
      </w:r>
      <w:bookmarkEnd w:id="45"/>
      <w:bookmarkEnd w:id="46"/>
    </w:p>
    <w:p w14:paraId="310252D3" w14:textId="0D4077D7" w:rsidR="00DB1910"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rPr>
        <w:t xml:space="preserve">This Agreement shall be governed and construed in accordance with the </w:t>
      </w:r>
      <w:r w:rsidRPr="0085690E">
        <w:rPr>
          <w:rFonts w:ascii="Verdana" w:hAnsi="Verdana" w:cs="Times New Roman"/>
          <w:kern w:val="32"/>
          <w:sz w:val="20"/>
        </w:rPr>
        <w:t>laws</w:t>
      </w:r>
      <w:r w:rsidRPr="0085690E">
        <w:rPr>
          <w:rFonts w:ascii="Verdana" w:hAnsi="Verdana"/>
          <w:kern w:val="32"/>
          <w:sz w:val="20"/>
        </w:rPr>
        <w:t xml:space="preserve"> of Switzerland (excluding Swiss Private International Law and international treaties).</w:t>
      </w:r>
    </w:p>
    <w:p w14:paraId="413037A1" w14:textId="77777777" w:rsidR="00DB1910" w:rsidRPr="0085690E" w:rsidRDefault="009F5FB6" w:rsidP="10B04E9A">
      <w:pPr>
        <w:pStyle w:val="Heading5"/>
        <w:adjustRightInd/>
        <w:jc w:val="both"/>
        <w:rPr>
          <w:kern w:val="32"/>
          <w:lang w:val="en-GB"/>
        </w:rPr>
      </w:pPr>
      <w:bookmarkStart w:id="47" w:name="_Toc48530955"/>
      <w:bookmarkStart w:id="48" w:name="_Toc150778335"/>
      <w:r w:rsidRPr="0085690E">
        <w:rPr>
          <w:kern w:val="32"/>
          <w:lang w:val="en-GB"/>
        </w:rPr>
        <w:t>Dispute Resolution</w:t>
      </w:r>
      <w:bookmarkEnd w:id="47"/>
      <w:bookmarkEnd w:id="48"/>
    </w:p>
    <w:p w14:paraId="71D2E032" w14:textId="71B78040" w:rsidR="00DB1910" w:rsidRPr="0085690E" w:rsidRDefault="009F5FB6" w:rsidP="00F73332">
      <w:pPr>
        <w:adjustRightInd/>
        <w:jc w:val="both"/>
        <w:rPr>
          <w:rFonts w:ascii="Verdana" w:eastAsiaTheme="minorHAnsi" w:hAnsi="Verdana" w:cstheme="minorBidi"/>
          <w:kern w:val="32"/>
          <w:sz w:val="20"/>
        </w:rPr>
      </w:pPr>
      <w:r w:rsidRPr="0085690E">
        <w:rPr>
          <w:rFonts w:ascii="Verdana" w:hAnsi="Verdana"/>
          <w:kern w:val="32"/>
          <w:sz w:val="20"/>
          <w:szCs w:val="20"/>
        </w:rPr>
        <w:t xml:space="preserve">All disputes arising out of or in connection with this Agreement, including disputes </w:t>
      </w:r>
      <w:r w:rsidR="10B04E9A" w:rsidRPr="0085690E">
        <w:rPr>
          <w:rFonts w:ascii="Verdana" w:hAnsi="Verdana" w:cs="Times New Roman"/>
          <w:sz w:val="20"/>
          <w:szCs w:val="20"/>
        </w:rPr>
        <w:t>regarding</w:t>
      </w:r>
      <w:r w:rsidRPr="0085690E">
        <w:rPr>
          <w:rFonts w:ascii="Verdana" w:hAnsi="Verdana"/>
          <w:kern w:val="32"/>
          <w:sz w:val="20"/>
          <w:szCs w:val="20"/>
        </w:rPr>
        <w:t xml:space="preserve"> its conclusion, </w:t>
      </w:r>
      <w:r w:rsidR="10B04E9A" w:rsidRPr="0085690E">
        <w:rPr>
          <w:rFonts w:ascii="Verdana" w:hAnsi="Verdana" w:cs="Times New Roman"/>
          <w:sz w:val="20"/>
          <w:szCs w:val="20"/>
        </w:rPr>
        <w:t xml:space="preserve">validity, conclusion, validity, </w:t>
      </w:r>
      <w:r w:rsidRPr="0085690E">
        <w:rPr>
          <w:rFonts w:ascii="Verdana" w:hAnsi="Verdana"/>
          <w:kern w:val="32"/>
          <w:sz w:val="20"/>
          <w:szCs w:val="20"/>
        </w:rPr>
        <w:t>binding effect, amendment</w:t>
      </w:r>
      <w:r w:rsidR="10B04E9A" w:rsidRPr="0085690E">
        <w:rPr>
          <w:rFonts w:ascii="Verdana" w:hAnsi="Verdana" w:cs="Times New Roman"/>
          <w:sz w:val="20"/>
          <w:szCs w:val="20"/>
        </w:rPr>
        <w:t>, breach,</w:t>
      </w:r>
      <w:r w:rsidRPr="0085690E">
        <w:rPr>
          <w:rFonts w:ascii="Verdana" w:hAnsi="Verdana"/>
          <w:kern w:val="32"/>
          <w:sz w:val="20"/>
          <w:szCs w:val="20"/>
        </w:rPr>
        <w:t xml:space="preserve"> termination </w:t>
      </w:r>
      <w:r w:rsidR="10B04E9A" w:rsidRPr="0085690E">
        <w:rPr>
          <w:rFonts w:ascii="Verdana" w:hAnsi="Verdana" w:cs="Times New Roman"/>
          <w:sz w:val="20"/>
          <w:szCs w:val="20"/>
        </w:rPr>
        <w:t xml:space="preserve">or rescission </w:t>
      </w:r>
      <w:r w:rsidRPr="0085690E">
        <w:rPr>
          <w:rFonts w:ascii="Verdana" w:hAnsi="Verdana"/>
          <w:kern w:val="32"/>
          <w:sz w:val="20"/>
          <w:szCs w:val="20"/>
        </w:rPr>
        <w:t xml:space="preserve">shall be </w:t>
      </w:r>
      <w:r w:rsidR="10B04E9A" w:rsidRPr="0085690E">
        <w:rPr>
          <w:rFonts w:ascii="Verdana" w:hAnsi="Verdana" w:cs="Times New Roman"/>
          <w:sz w:val="20"/>
          <w:szCs w:val="20"/>
        </w:rPr>
        <w:t>subject to</w:t>
      </w:r>
      <w:r w:rsidRPr="0085690E">
        <w:rPr>
          <w:rFonts w:ascii="Verdana" w:hAnsi="Verdana"/>
          <w:kern w:val="32"/>
          <w:sz w:val="20"/>
          <w:szCs w:val="20"/>
        </w:rPr>
        <w:t xml:space="preserve"> the </w:t>
      </w:r>
      <w:r w:rsidR="10B04E9A" w:rsidRPr="0085690E">
        <w:rPr>
          <w:rFonts w:ascii="Verdana" w:hAnsi="Verdana" w:cs="Times New Roman"/>
          <w:sz w:val="20"/>
          <w:szCs w:val="20"/>
        </w:rPr>
        <w:t xml:space="preserve">exclusive jurisdiction of the </w:t>
      </w:r>
      <w:r w:rsidRPr="0085690E">
        <w:rPr>
          <w:rFonts w:ascii="Verdana" w:hAnsi="Verdana"/>
          <w:kern w:val="32"/>
          <w:sz w:val="20"/>
          <w:szCs w:val="20"/>
        </w:rPr>
        <w:t xml:space="preserve">courts </w:t>
      </w:r>
      <w:r w:rsidR="10B04E9A" w:rsidRPr="0085690E">
        <w:rPr>
          <w:rFonts w:ascii="Verdana" w:hAnsi="Verdana" w:cs="Times New Roman"/>
          <w:sz w:val="20"/>
          <w:szCs w:val="20"/>
        </w:rPr>
        <w:t>[</w:t>
      </w:r>
      <w:r w:rsidRPr="0085690E">
        <w:rPr>
          <w:rFonts w:ascii="Verdana" w:hAnsi="Verdana"/>
          <w:kern w:val="32"/>
          <w:sz w:val="20"/>
          <w:szCs w:val="20"/>
        </w:rPr>
        <w:t>at the seat of the Company</w:t>
      </w:r>
      <w:r w:rsidR="10B04E9A" w:rsidRPr="0085690E">
        <w:rPr>
          <w:rFonts w:ascii="Verdana" w:hAnsi="Verdana" w:cs="Times New Roman"/>
          <w:sz w:val="20"/>
          <w:szCs w:val="20"/>
        </w:rPr>
        <w:t xml:space="preserve"> / of the Canton of [Geneva/</w:t>
      </w:r>
      <w:r w:rsidR="0053466C" w:rsidRPr="0085690E">
        <w:rPr>
          <w:rFonts w:ascii="Verdana" w:hAnsi="Verdana" w:cs="Times New Roman"/>
          <w:sz w:val="20"/>
          <w:szCs w:val="20"/>
        </w:rPr>
        <w:t>Vaud</w:t>
      </w:r>
      <w:r w:rsidR="10B04E9A" w:rsidRPr="0085690E">
        <w:rPr>
          <w:rFonts w:ascii="Verdana" w:hAnsi="Verdana" w:cs="Times New Roman"/>
          <w:sz w:val="20"/>
          <w:szCs w:val="20"/>
        </w:rPr>
        <w:t xml:space="preserve">/Zurich, the venue being </w:t>
      </w:r>
      <w:r w:rsidR="0053466C" w:rsidRPr="0085690E">
        <w:rPr>
          <w:rFonts w:ascii="Verdana" w:hAnsi="Verdana" w:cs="Times New Roman"/>
          <w:sz w:val="20"/>
          <w:szCs w:val="20"/>
        </w:rPr>
        <w:t>Geneva/Lausanne/</w:t>
      </w:r>
      <w:r w:rsidR="10B04E9A" w:rsidRPr="0085690E">
        <w:rPr>
          <w:rFonts w:ascii="Verdana" w:hAnsi="Verdana" w:cs="Times New Roman"/>
          <w:sz w:val="20"/>
          <w:szCs w:val="20"/>
        </w:rPr>
        <w:t>Zurich</w:t>
      </w:r>
      <w:r w:rsidR="00EF0C8A">
        <w:rPr>
          <w:rFonts w:ascii="Verdana" w:hAnsi="Verdana" w:cs="Times New Roman"/>
          <w:sz w:val="20"/>
          <w:szCs w:val="20"/>
        </w:rPr>
        <w:t xml:space="preserve"> 1</w:t>
      </w:r>
      <w:r w:rsidR="10B04E9A" w:rsidRPr="0085690E">
        <w:rPr>
          <w:rFonts w:ascii="Verdana" w:hAnsi="Verdana" w:cs="Times New Roman"/>
          <w:sz w:val="20"/>
          <w:szCs w:val="20"/>
        </w:rPr>
        <w:t>]</w:t>
      </w:r>
      <w:r w:rsidR="000804B3" w:rsidRPr="0085690E">
        <w:rPr>
          <w:rFonts w:ascii="Verdana" w:hAnsi="Verdana" w:cs="Times New Roman"/>
          <w:sz w:val="20"/>
          <w:szCs w:val="20"/>
        </w:rPr>
        <w:t>]</w:t>
      </w:r>
      <w:r w:rsidRPr="0085690E">
        <w:rPr>
          <w:rStyle w:val="FootnoteReference"/>
          <w:rFonts w:ascii="Verdana" w:hAnsi="Verdana" w:cs="Times New Roman"/>
          <w:kern w:val="32"/>
          <w:sz w:val="20"/>
        </w:rPr>
        <w:footnoteReference w:id="15"/>
      </w:r>
      <w:r w:rsidRPr="0085690E">
        <w:rPr>
          <w:rFonts w:ascii="Verdana" w:hAnsi="Verdana"/>
          <w:kern w:val="32"/>
          <w:sz w:val="20"/>
          <w:szCs w:val="20"/>
        </w:rPr>
        <w:t>.</w:t>
      </w:r>
    </w:p>
    <w:p w14:paraId="41EFCDA8" w14:textId="77777777" w:rsidR="00DB1910" w:rsidRPr="0085690E" w:rsidRDefault="00DB1910" w:rsidP="00A62822">
      <w:pPr>
        <w:adjustRightInd/>
        <w:jc w:val="both"/>
        <w:rPr>
          <w:rFonts w:ascii="Verdana" w:hAnsi="Verdana"/>
          <w:b/>
          <w:kern w:val="32"/>
        </w:rPr>
      </w:pPr>
    </w:p>
    <w:p w14:paraId="27B18AA9" w14:textId="77777777" w:rsidR="00DB1910" w:rsidRPr="0085690E" w:rsidRDefault="009F5FB6" w:rsidP="00A62822">
      <w:pPr>
        <w:adjustRightInd/>
        <w:jc w:val="center"/>
        <w:rPr>
          <w:rFonts w:ascii="Verdana" w:eastAsiaTheme="minorHAnsi" w:hAnsi="Verdana" w:cstheme="minorBidi"/>
          <w:color w:val="BFBFBF"/>
          <w:kern w:val="32"/>
          <w:sz w:val="20"/>
        </w:rPr>
      </w:pPr>
      <w:r w:rsidRPr="0085690E">
        <w:rPr>
          <w:rFonts w:ascii="Verdana" w:hAnsi="Verdana"/>
          <w:color w:val="BFBFBF"/>
          <w:kern w:val="32"/>
          <w:sz w:val="20"/>
        </w:rPr>
        <w:t>***</w:t>
      </w:r>
    </w:p>
    <w:p w14:paraId="61214D0F" w14:textId="77777777" w:rsidR="00DB1910" w:rsidRPr="0085690E" w:rsidRDefault="00DB1910" w:rsidP="00A62822">
      <w:pPr>
        <w:adjustRightInd/>
        <w:jc w:val="center"/>
        <w:rPr>
          <w:rFonts w:ascii="Verdana" w:hAnsi="Verdana"/>
          <w:i/>
          <w:color w:val="BFBFBF"/>
          <w:kern w:val="32"/>
          <w:sz w:val="20"/>
        </w:rPr>
      </w:pPr>
    </w:p>
    <w:p w14:paraId="7C451027" w14:textId="704084C9" w:rsidR="00DB1910" w:rsidRPr="0085690E" w:rsidRDefault="009F5FB6" w:rsidP="008B733B">
      <w:pPr>
        <w:adjustRightInd/>
        <w:jc w:val="center"/>
        <w:rPr>
          <w:rFonts w:ascii="Verdana" w:eastAsiaTheme="minorHAnsi" w:hAnsi="Verdana" w:cstheme="minorBidi"/>
          <w:i/>
          <w:color w:val="BFBFBF"/>
          <w:kern w:val="32"/>
          <w:sz w:val="20"/>
        </w:rPr>
      </w:pPr>
      <w:r w:rsidRPr="0085690E">
        <w:rPr>
          <w:rFonts w:ascii="Verdana" w:hAnsi="Verdana"/>
          <w:i/>
          <w:color w:val="BFBFBF"/>
          <w:kern w:val="32"/>
          <w:sz w:val="20"/>
        </w:rPr>
        <w:t>Signatures on following page</w:t>
      </w:r>
      <w:r w:rsidRPr="0085690E">
        <w:rPr>
          <w:rFonts w:ascii="Verdana" w:hAnsi="Verdana"/>
          <w:b/>
          <w:kern w:val="32"/>
        </w:rPr>
        <w:br w:type="page"/>
      </w:r>
    </w:p>
    <w:p w14:paraId="008991E5" w14:textId="77777777" w:rsidR="00DB1910" w:rsidRPr="0085690E" w:rsidRDefault="00DB1910" w:rsidP="00A62822">
      <w:pPr>
        <w:adjustRightInd/>
        <w:jc w:val="both"/>
        <w:rPr>
          <w:rFonts w:ascii="Verdana" w:hAnsi="Verdana"/>
          <w:b/>
          <w:kern w:val="32"/>
        </w:rPr>
      </w:pPr>
    </w:p>
    <w:p w14:paraId="38AEBD0F" w14:textId="77777777" w:rsidR="00DB1910" w:rsidRPr="0085690E" w:rsidRDefault="009F5FB6" w:rsidP="00A62822">
      <w:pPr>
        <w:adjustRightInd/>
        <w:jc w:val="both"/>
        <w:rPr>
          <w:rFonts w:ascii="Verdana" w:eastAsiaTheme="minorHAnsi" w:hAnsi="Verdana" w:cstheme="minorBidi"/>
          <w:b/>
          <w:kern w:val="32"/>
        </w:rPr>
      </w:pPr>
      <w:r w:rsidRPr="0085690E">
        <w:rPr>
          <w:rFonts w:ascii="Verdana" w:hAnsi="Verdana"/>
          <w:b/>
          <w:kern w:val="32"/>
        </w:rPr>
        <w:t>Signatures</w:t>
      </w:r>
    </w:p>
    <w:p w14:paraId="2297AB24" w14:textId="77777777" w:rsidR="00DB1910" w:rsidRPr="0085690E" w:rsidRDefault="00DB1910" w:rsidP="00A62822">
      <w:pPr>
        <w:adjustRightInd/>
        <w:jc w:val="both"/>
        <w:rPr>
          <w:rFonts w:ascii="Verdana" w:hAnsi="Verdana"/>
          <w:b/>
          <w:kern w:val="32"/>
        </w:rPr>
      </w:pPr>
    </w:p>
    <w:p w14:paraId="2F8D35FB" w14:textId="77777777" w:rsidR="00DB1910" w:rsidRPr="0085690E" w:rsidRDefault="00DB1910" w:rsidP="00A62822">
      <w:pPr>
        <w:adjustRightInd/>
        <w:jc w:val="both"/>
        <w:rPr>
          <w:rFonts w:ascii="Verdana" w:hAnsi="Verdana"/>
          <w:b/>
          <w:kern w:val="32"/>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644038" w:rsidRPr="0085690E" w14:paraId="1AE451AA" w14:textId="77777777" w:rsidTr="00267E92">
        <w:tc>
          <w:tcPr>
            <w:tcW w:w="6804" w:type="dxa"/>
          </w:tcPr>
          <w:p w14:paraId="575CB6F9" w14:textId="00F8EDB3" w:rsidR="00DB1910" w:rsidRPr="0085690E" w:rsidRDefault="009F5FB6" w:rsidP="00A62822">
            <w:pPr>
              <w:adjustRightInd/>
              <w:jc w:val="both"/>
              <w:rPr>
                <w:rFonts w:ascii="Verdana" w:hAnsi="Verdana"/>
                <w:kern w:val="32"/>
                <w:sz w:val="20"/>
              </w:rPr>
            </w:pPr>
            <w:r w:rsidRPr="0085690E">
              <w:rPr>
                <w:rFonts w:ascii="Verdana" w:hAnsi="Verdana"/>
                <w:kern w:val="32"/>
                <w:sz w:val="20"/>
              </w:rPr>
              <w:t>Place:</w:t>
            </w:r>
            <w:r w:rsidRPr="0085690E">
              <w:rPr>
                <w:rFonts w:ascii="Verdana" w:hAnsi="Verdana"/>
                <w:b/>
                <w:kern w:val="32"/>
                <w:sz w:val="20"/>
              </w:rPr>
              <w:t xml:space="preserve"> </w:t>
            </w:r>
            <w:r w:rsidRPr="0085690E">
              <w:rPr>
                <w:rFonts w:ascii="Verdana" w:hAnsi="Verdana" w:cs="Times New Roman"/>
                <w:b/>
                <w:kern w:val="32"/>
                <w:sz w:val="20"/>
              </w:rPr>
              <w:t>•</w:t>
            </w:r>
            <w:r w:rsidRPr="0085690E">
              <w:rPr>
                <w:rFonts w:ascii="Verdana" w:hAnsi="Verdana" w:cs="Times New Roman"/>
                <w:kern w:val="32"/>
                <w:sz w:val="20"/>
              </w:rPr>
              <w:t>_______________,</w:t>
            </w:r>
            <w:r w:rsidRPr="0085690E">
              <w:rPr>
                <w:rFonts w:ascii="Verdana" w:hAnsi="Verdana"/>
                <w:kern w:val="32"/>
                <w:sz w:val="20"/>
              </w:rPr>
              <w:t xml:space="preserve"> Date: </w:t>
            </w:r>
            <w:r w:rsidRPr="0085690E">
              <w:rPr>
                <w:rFonts w:ascii="Verdana" w:hAnsi="Verdana" w:cs="Times New Roman"/>
                <w:b/>
                <w:kern w:val="32"/>
                <w:sz w:val="20"/>
              </w:rPr>
              <w:t>•</w:t>
            </w:r>
            <w:r w:rsidRPr="0085690E">
              <w:rPr>
                <w:rFonts w:ascii="Verdana" w:hAnsi="Verdana" w:cs="Times New Roman"/>
                <w:kern w:val="32"/>
                <w:sz w:val="20"/>
              </w:rPr>
              <w:t>_________________</w:t>
            </w:r>
          </w:p>
        </w:tc>
      </w:tr>
      <w:tr w:rsidR="00644038" w:rsidRPr="0085690E" w14:paraId="78052E6D" w14:textId="77777777" w:rsidTr="00267E92">
        <w:tc>
          <w:tcPr>
            <w:tcW w:w="6804" w:type="dxa"/>
          </w:tcPr>
          <w:p w14:paraId="441DAD1E" w14:textId="77777777" w:rsidR="00DB1910" w:rsidRPr="0085690E" w:rsidRDefault="00DB1910" w:rsidP="00A62822">
            <w:pPr>
              <w:adjustRightInd/>
              <w:jc w:val="both"/>
              <w:rPr>
                <w:rFonts w:ascii="Verdana" w:hAnsi="Verdana"/>
                <w:kern w:val="32"/>
                <w:sz w:val="20"/>
              </w:rPr>
            </w:pPr>
          </w:p>
          <w:p w14:paraId="418720E1" w14:textId="34E77CBC" w:rsidR="00DB1910" w:rsidRPr="0085690E" w:rsidRDefault="009F5FB6" w:rsidP="00A62822">
            <w:pPr>
              <w:adjustRightInd/>
              <w:jc w:val="both"/>
              <w:rPr>
                <w:rFonts w:ascii="Verdana" w:eastAsiaTheme="minorHAnsi" w:hAnsi="Verdana" w:cstheme="minorBidi"/>
                <w:kern w:val="32"/>
                <w:sz w:val="20"/>
              </w:rPr>
            </w:pPr>
            <w:r w:rsidRPr="0085690E">
              <w:rPr>
                <w:rFonts w:ascii="Verdana" w:hAnsi="Verdana"/>
                <w:kern w:val="32"/>
                <w:sz w:val="20"/>
              </w:rPr>
              <w:t xml:space="preserve">Name: </w:t>
            </w:r>
            <w:r w:rsidRPr="0085690E">
              <w:rPr>
                <w:rFonts w:ascii="Verdana" w:hAnsi="Verdana" w:cs="Times New Roman"/>
                <w:b/>
                <w:kern w:val="32"/>
                <w:sz w:val="20"/>
              </w:rPr>
              <w:t>•</w:t>
            </w:r>
            <w:r w:rsidRPr="0085690E">
              <w:rPr>
                <w:rFonts w:ascii="Verdana" w:hAnsi="Verdana" w:cs="Times New Roman"/>
                <w:kern w:val="32"/>
                <w:sz w:val="20"/>
              </w:rPr>
              <w:t>_____________________________________</w:t>
            </w:r>
          </w:p>
        </w:tc>
      </w:tr>
      <w:tr w:rsidR="00644038" w:rsidRPr="0085690E" w14:paraId="7F79AB0C" w14:textId="77777777" w:rsidTr="00267E92">
        <w:tc>
          <w:tcPr>
            <w:tcW w:w="6804" w:type="dxa"/>
          </w:tcPr>
          <w:p w14:paraId="79D311DE" w14:textId="77777777" w:rsidR="00DB1910" w:rsidRPr="0085690E" w:rsidRDefault="00DB1910" w:rsidP="00A62822">
            <w:pPr>
              <w:adjustRightInd/>
              <w:jc w:val="both"/>
              <w:rPr>
                <w:rFonts w:ascii="Verdana" w:hAnsi="Verdana"/>
                <w:kern w:val="32"/>
                <w:sz w:val="20"/>
                <w:u w:val="dotted"/>
              </w:rPr>
            </w:pPr>
          </w:p>
          <w:p w14:paraId="31615EAC" w14:textId="0229F169" w:rsidR="00DB1910" w:rsidRPr="0085690E" w:rsidRDefault="009F5FB6" w:rsidP="00A62822">
            <w:pPr>
              <w:adjustRightInd/>
              <w:jc w:val="both"/>
              <w:rPr>
                <w:rFonts w:ascii="Verdana" w:eastAsiaTheme="minorHAnsi" w:hAnsi="Verdana" w:cstheme="minorBidi"/>
                <w:kern w:val="32"/>
                <w:sz w:val="20"/>
                <w:u w:val="dotted"/>
              </w:rPr>
            </w:pPr>
            <w:r w:rsidRPr="0085690E">
              <w:rPr>
                <w:rFonts w:ascii="Verdana" w:hAnsi="Verdana"/>
                <w:kern w:val="32"/>
                <w:sz w:val="20"/>
                <w:u w:val="dotted"/>
              </w:rPr>
              <w:t xml:space="preserve">Signature: </w:t>
            </w:r>
            <w:r w:rsidRPr="0085690E">
              <w:rPr>
                <w:rFonts w:ascii="Verdana" w:hAnsi="Verdana" w:cs="Times New Roman"/>
                <w:b/>
                <w:kern w:val="32"/>
                <w:sz w:val="20"/>
              </w:rPr>
              <w:t>•</w:t>
            </w:r>
            <w:r w:rsidRPr="0085690E">
              <w:rPr>
                <w:rFonts w:ascii="Verdana" w:hAnsi="Verdana" w:cs="Times New Roman"/>
                <w:kern w:val="32"/>
                <w:sz w:val="20"/>
                <w:u w:val="dotted"/>
              </w:rPr>
              <w:t>__________________________________</w:t>
            </w:r>
          </w:p>
        </w:tc>
      </w:tr>
    </w:tbl>
    <w:p w14:paraId="79A3DEE5" w14:textId="77777777" w:rsidR="00DB1910" w:rsidRPr="0085690E" w:rsidRDefault="00DB1910" w:rsidP="00A62822">
      <w:pPr>
        <w:adjustRightInd/>
        <w:jc w:val="both"/>
        <w:rPr>
          <w:rFonts w:ascii="Verdana" w:hAnsi="Verdana"/>
          <w:kern w:val="32"/>
          <w:sz w:val="20"/>
        </w:rPr>
      </w:pPr>
    </w:p>
    <w:p w14:paraId="1EAAFAFE" w14:textId="77777777" w:rsidR="00DB1910" w:rsidRPr="0085690E" w:rsidRDefault="00DB1910" w:rsidP="00A62822">
      <w:pPr>
        <w:adjustRightInd/>
        <w:jc w:val="both"/>
        <w:rPr>
          <w:rFonts w:ascii="Verdana" w:hAnsi="Verdana"/>
          <w:kern w:val="32"/>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644038" w:rsidRPr="0085690E" w14:paraId="5D4816CC" w14:textId="77777777" w:rsidTr="00267E92">
        <w:tc>
          <w:tcPr>
            <w:tcW w:w="6804" w:type="dxa"/>
          </w:tcPr>
          <w:p w14:paraId="206BA93C" w14:textId="0955665C" w:rsidR="00DB1910" w:rsidRPr="0085690E" w:rsidRDefault="009F5FB6" w:rsidP="00A62822">
            <w:pPr>
              <w:adjustRightInd/>
              <w:jc w:val="both"/>
              <w:rPr>
                <w:rFonts w:ascii="Verdana" w:hAnsi="Verdana"/>
                <w:kern w:val="32"/>
                <w:sz w:val="20"/>
              </w:rPr>
            </w:pPr>
            <w:r w:rsidRPr="0085690E">
              <w:rPr>
                <w:rFonts w:ascii="Verdana" w:hAnsi="Verdana"/>
                <w:kern w:val="32"/>
                <w:sz w:val="20"/>
              </w:rPr>
              <w:t>Place:</w:t>
            </w:r>
            <w:r w:rsidRPr="0085690E">
              <w:rPr>
                <w:rFonts w:ascii="Verdana" w:hAnsi="Verdana"/>
                <w:b/>
                <w:kern w:val="32"/>
                <w:sz w:val="20"/>
              </w:rPr>
              <w:t xml:space="preserve"> </w:t>
            </w:r>
            <w:r w:rsidRPr="0085690E">
              <w:rPr>
                <w:rFonts w:ascii="Verdana" w:hAnsi="Verdana" w:cs="Times New Roman"/>
                <w:b/>
                <w:kern w:val="32"/>
                <w:sz w:val="20"/>
              </w:rPr>
              <w:t>•</w:t>
            </w:r>
            <w:r w:rsidRPr="0085690E">
              <w:rPr>
                <w:rFonts w:ascii="Verdana" w:hAnsi="Verdana" w:cs="Times New Roman"/>
                <w:kern w:val="32"/>
                <w:sz w:val="20"/>
              </w:rPr>
              <w:t>_______________,</w:t>
            </w:r>
            <w:r w:rsidRPr="0085690E">
              <w:rPr>
                <w:rFonts w:ascii="Verdana" w:hAnsi="Verdana"/>
                <w:kern w:val="32"/>
                <w:sz w:val="20"/>
              </w:rPr>
              <w:t xml:space="preserve"> Date: </w:t>
            </w:r>
            <w:r w:rsidRPr="0085690E">
              <w:rPr>
                <w:rFonts w:ascii="Verdana" w:hAnsi="Verdana" w:cs="Times New Roman"/>
                <w:b/>
                <w:kern w:val="32"/>
                <w:sz w:val="20"/>
              </w:rPr>
              <w:t>•</w:t>
            </w:r>
            <w:r w:rsidRPr="0085690E">
              <w:rPr>
                <w:rFonts w:ascii="Verdana" w:hAnsi="Verdana" w:cs="Times New Roman"/>
                <w:kern w:val="32"/>
                <w:sz w:val="20"/>
              </w:rPr>
              <w:t>_________________</w:t>
            </w:r>
          </w:p>
        </w:tc>
      </w:tr>
      <w:tr w:rsidR="00644038" w:rsidRPr="0085690E" w14:paraId="34C48C63" w14:textId="77777777" w:rsidTr="00267E92">
        <w:tc>
          <w:tcPr>
            <w:tcW w:w="6804" w:type="dxa"/>
          </w:tcPr>
          <w:p w14:paraId="319F6C33" w14:textId="77777777" w:rsidR="00DB1910" w:rsidRPr="0085690E" w:rsidRDefault="00DB1910" w:rsidP="00A62822">
            <w:pPr>
              <w:adjustRightInd/>
              <w:jc w:val="both"/>
              <w:rPr>
                <w:rFonts w:ascii="Verdana" w:hAnsi="Verdana"/>
                <w:kern w:val="32"/>
                <w:sz w:val="20"/>
              </w:rPr>
            </w:pPr>
          </w:p>
          <w:p w14:paraId="4C069D12" w14:textId="5F856936" w:rsidR="00DB1910" w:rsidRPr="0085690E" w:rsidRDefault="009F5FB6" w:rsidP="00A62822">
            <w:pPr>
              <w:adjustRightInd/>
              <w:jc w:val="both"/>
              <w:rPr>
                <w:rFonts w:ascii="Verdana" w:eastAsiaTheme="minorHAnsi" w:hAnsi="Verdana" w:cstheme="minorBidi"/>
                <w:kern w:val="32"/>
                <w:sz w:val="20"/>
              </w:rPr>
            </w:pPr>
            <w:r w:rsidRPr="0085690E">
              <w:rPr>
                <w:rFonts w:ascii="Verdana" w:hAnsi="Verdana"/>
                <w:kern w:val="32"/>
                <w:sz w:val="20"/>
              </w:rPr>
              <w:t xml:space="preserve">Name: </w:t>
            </w:r>
            <w:r w:rsidRPr="0085690E">
              <w:rPr>
                <w:rFonts w:ascii="Verdana" w:hAnsi="Verdana" w:cs="Times New Roman"/>
                <w:b/>
                <w:kern w:val="32"/>
                <w:sz w:val="20"/>
              </w:rPr>
              <w:t>•</w:t>
            </w:r>
            <w:r w:rsidRPr="0085690E">
              <w:rPr>
                <w:rFonts w:ascii="Verdana" w:hAnsi="Verdana" w:cs="Times New Roman"/>
                <w:kern w:val="32"/>
                <w:sz w:val="20"/>
              </w:rPr>
              <w:t>_____________________________________</w:t>
            </w:r>
          </w:p>
        </w:tc>
      </w:tr>
      <w:tr w:rsidR="00644038" w:rsidRPr="0085690E" w14:paraId="11E5563E" w14:textId="77777777" w:rsidTr="00267E92">
        <w:tc>
          <w:tcPr>
            <w:tcW w:w="6804" w:type="dxa"/>
          </w:tcPr>
          <w:p w14:paraId="734A8B6D" w14:textId="77777777" w:rsidR="00DB1910" w:rsidRPr="0085690E" w:rsidRDefault="00DB1910" w:rsidP="00A62822">
            <w:pPr>
              <w:adjustRightInd/>
              <w:jc w:val="both"/>
              <w:rPr>
                <w:rFonts w:ascii="Verdana" w:hAnsi="Verdana"/>
                <w:kern w:val="32"/>
                <w:sz w:val="20"/>
                <w:u w:val="dotted"/>
              </w:rPr>
            </w:pPr>
          </w:p>
          <w:p w14:paraId="0DD3D028" w14:textId="6700076B" w:rsidR="00DB1910" w:rsidRPr="0085690E" w:rsidRDefault="009F5FB6" w:rsidP="00A62822">
            <w:pPr>
              <w:adjustRightInd/>
              <w:jc w:val="both"/>
              <w:rPr>
                <w:rFonts w:ascii="Verdana" w:eastAsiaTheme="minorHAnsi" w:hAnsi="Verdana" w:cstheme="minorBidi"/>
                <w:kern w:val="32"/>
                <w:sz w:val="20"/>
                <w:u w:val="dotted"/>
              </w:rPr>
            </w:pPr>
            <w:r w:rsidRPr="0085690E">
              <w:rPr>
                <w:rFonts w:ascii="Verdana" w:hAnsi="Verdana"/>
                <w:kern w:val="32"/>
                <w:sz w:val="20"/>
                <w:u w:val="dotted"/>
              </w:rPr>
              <w:t xml:space="preserve">Signature: </w:t>
            </w:r>
            <w:r w:rsidRPr="0085690E">
              <w:rPr>
                <w:rFonts w:ascii="Verdana" w:hAnsi="Verdana" w:cs="Times New Roman"/>
                <w:b/>
                <w:kern w:val="32"/>
                <w:sz w:val="20"/>
              </w:rPr>
              <w:t>•</w:t>
            </w:r>
            <w:r w:rsidRPr="0085690E">
              <w:rPr>
                <w:rFonts w:ascii="Verdana" w:hAnsi="Verdana" w:cs="Times New Roman"/>
                <w:kern w:val="32"/>
                <w:sz w:val="20"/>
                <w:u w:val="dotted"/>
              </w:rPr>
              <w:t>__________________________________</w:t>
            </w:r>
          </w:p>
        </w:tc>
      </w:tr>
    </w:tbl>
    <w:p w14:paraId="262A357B" w14:textId="77777777" w:rsidR="00DB1910" w:rsidRPr="0085690E" w:rsidRDefault="00DB1910" w:rsidP="00A62822">
      <w:pPr>
        <w:adjustRightInd/>
        <w:jc w:val="both"/>
        <w:rPr>
          <w:rFonts w:ascii="Verdana" w:hAnsi="Verdana"/>
          <w:kern w:val="32"/>
          <w:sz w:val="20"/>
        </w:rPr>
      </w:pPr>
    </w:p>
    <w:p w14:paraId="3C5288EC" w14:textId="77777777" w:rsidR="00DB1910" w:rsidRPr="0085690E" w:rsidRDefault="00DB1910" w:rsidP="00A62822">
      <w:pPr>
        <w:adjustRightInd/>
        <w:jc w:val="both"/>
        <w:rPr>
          <w:rFonts w:ascii="Verdana" w:hAnsi="Verdana"/>
          <w:kern w:val="32"/>
          <w:sz w:val="20"/>
        </w:rPr>
      </w:pP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644038" w:rsidRPr="0085690E" w14:paraId="68F125F5" w14:textId="77777777" w:rsidTr="00267E92">
        <w:tc>
          <w:tcPr>
            <w:tcW w:w="6804" w:type="dxa"/>
          </w:tcPr>
          <w:p w14:paraId="455BAC63" w14:textId="0887330E" w:rsidR="00DB1910" w:rsidRPr="0085690E" w:rsidRDefault="009F5FB6" w:rsidP="00A62822">
            <w:pPr>
              <w:adjustRightInd/>
              <w:jc w:val="both"/>
              <w:rPr>
                <w:rFonts w:ascii="Verdana" w:hAnsi="Verdana"/>
                <w:kern w:val="32"/>
                <w:sz w:val="20"/>
              </w:rPr>
            </w:pPr>
            <w:r w:rsidRPr="0085690E">
              <w:rPr>
                <w:rFonts w:ascii="Verdana" w:hAnsi="Verdana"/>
                <w:kern w:val="32"/>
                <w:sz w:val="20"/>
              </w:rPr>
              <w:t>Place:</w:t>
            </w:r>
            <w:r w:rsidRPr="0085690E">
              <w:rPr>
                <w:rFonts w:ascii="Verdana" w:hAnsi="Verdana"/>
                <w:b/>
                <w:kern w:val="32"/>
                <w:sz w:val="20"/>
              </w:rPr>
              <w:t xml:space="preserve"> </w:t>
            </w:r>
            <w:r w:rsidRPr="0085690E">
              <w:rPr>
                <w:rFonts w:ascii="Verdana" w:hAnsi="Verdana" w:cs="Times New Roman"/>
                <w:b/>
                <w:kern w:val="32"/>
                <w:sz w:val="20"/>
              </w:rPr>
              <w:t>•</w:t>
            </w:r>
            <w:r w:rsidRPr="0085690E">
              <w:rPr>
                <w:rFonts w:ascii="Verdana" w:hAnsi="Verdana" w:cs="Times New Roman"/>
                <w:kern w:val="32"/>
                <w:sz w:val="20"/>
              </w:rPr>
              <w:t>_______________,</w:t>
            </w:r>
            <w:r w:rsidRPr="0085690E">
              <w:rPr>
                <w:rFonts w:ascii="Verdana" w:hAnsi="Verdana"/>
                <w:kern w:val="32"/>
                <w:sz w:val="20"/>
              </w:rPr>
              <w:t xml:space="preserve"> Date: </w:t>
            </w:r>
            <w:r w:rsidRPr="0085690E">
              <w:rPr>
                <w:rFonts w:ascii="Verdana" w:hAnsi="Verdana" w:cs="Times New Roman"/>
                <w:b/>
                <w:kern w:val="32"/>
                <w:sz w:val="20"/>
              </w:rPr>
              <w:t>•</w:t>
            </w:r>
            <w:r w:rsidRPr="0085690E">
              <w:rPr>
                <w:rFonts w:ascii="Verdana" w:hAnsi="Verdana" w:cs="Times New Roman"/>
                <w:kern w:val="32"/>
                <w:sz w:val="20"/>
              </w:rPr>
              <w:t>_________________</w:t>
            </w:r>
          </w:p>
        </w:tc>
      </w:tr>
      <w:tr w:rsidR="00644038" w:rsidRPr="0085690E" w14:paraId="0EA596D0" w14:textId="77777777" w:rsidTr="00267E92">
        <w:tc>
          <w:tcPr>
            <w:tcW w:w="6804" w:type="dxa"/>
          </w:tcPr>
          <w:p w14:paraId="064A1999" w14:textId="77777777" w:rsidR="00DB1910" w:rsidRPr="0085690E" w:rsidRDefault="00DB1910" w:rsidP="00A62822">
            <w:pPr>
              <w:adjustRightInd/>
              <w:jc w:val="both"/>
              <w:rPr>
                <w:rFonts w:ascii="Verdana" w:hAnsi="Verdana"/>
                <w:kern w:val="32"/>
                <w:sz w:val="20"/>
              </w:rPr>
            </w:pPr>
          </w:p>
          <w:p w14:paraId="63C4C424" w14:textId="2F3FC804" w:rsidR="00DB1910" w:rsidRPr="0085690E" w:rsidRDefault="009F5FB6" w:rsidP="00A62822">
            <w:pPr>
              <w:adjustRightInd/>
              <w:jc w:val="both"/>
              <w:rPr>
                <w:rFonts w:ascii="Verdana" w:eastAsiaTheme="minorHAnsi" w:hAnsi="Verdana" w:cstheme="minorBidi"/>
                <w:kern w:val="32"/>
                <w:sz w:val="20"/>
              </w:rPr>
            </w:pPr>
            <w:r w:rsidRPr="0085690E">
              <w:rPr>
                <w:rFonts w:ascii="Verdana" w:hAnsi="Verdana"/>
                <w:kern w:val="32"/>
                <w:sz w:val="20"/>
              </w:rPr>
              <w:t xml:space="preserve">Name: </w:t>
            </w:r>
            <w:r w:rsidRPr="0085690E">
              <w:rPr>
                <w:rFonts w:ascii="Verdana" w:hAnsi="Verdana" w:cs="Times New Roman"/>
                <w:b/>
                <w:kern w:val="32"/>
                <w:sz w:val="20"/>
              </w:rPr>
              <w:t>•</w:t>
            </w:r>
            <w:r w:rsidRPr="0085690E">
              <w:rPr>
                <w:rFonts w:ascii="Verdana" w:hAnsi="Verdana" w:cs="Times New Roman"/>
                <w:kern w:val="32"/>
                <w:sz w:val="20"/>
              </w:rPr>
              <w:t>_____________________________________</w:t>
            </w:r>
          </w:p>
        </w:tc>
      </w:tr>
      <w:tr w:rsidR="00644038" w:rsidRPr="0085690E" w14:paraId="48AB2351" w14:textId="77777777" w:rsidTr="00267E92">
        <w:tc>
          <w:tcPr>
            <w:tcW w:w="6804" w:type="dxa"/>
          </w:tcPr>
          <w:p w14:paraId="0197551A" w14:textId="77777777" w:rsidR="00DB1910" w:rsidRPr="0085690E" w:rsidRDefault="00DB1910" w:rsidP="00A62822">
            <w:pPr>
              <w:adjustRightInd/>
              <w:jc w:val="both"/>
              <w:rPr>
                <w:rFonts w:ascii="Verdana" w:hAnsi="Verdana"/>
                <w:kern w:val="32"/>
                <w:sz w:val="20"/>
                <w:u w:val="dotted"/>
              </w:rPr>
            </w:pPr>
          </w:p>
          <w:p w14:paraId="25A86804" w14:textId="528FE309" w:rsidR="00DB1910" w:rsidRPr="0085690E" w:rsidRDefault="009F5FB6" w:rsidP="00A62822">
            <w:pPr>
              <w:adjustRightInd/>
              <w:jc w:val="both"/>
              <w:rPr>
                <w:rFonts w:ascii="Verdana" w:eastAsiaTheme="minorHAnsi" w:hAnsi="Verdana" w:cstheme="minorBidi"/>
                <w:kern w:val="32"/>
                <w:sz w:val="20"/>
                <w:u w:val="dotted"/>
              </w:rPr>
            </w:pPr>
            <w:r w:rsidRPr="0085690E">
              <w:rPr>
                <w:rFonts w:ascii="Verdana" w:hAnsi="Verdana"/>
                <w:kern w:val="32"/>
                <w:sz w:val="20"/>
                <w:u w:val="dotted"/>
              </w:rPr>
              <w:t xml:space="preserve">Signature: </w:t>
            </w:r>
            <w:r w:rsidRPr="0085690E">
              <w:rPr>
                <w:rFonts w:ascii="Verdana" w:hAnsi="Verdana" w:cs="Times New Roman"/>
                <w:b/>
                <w:kern w:val="32"/>
                <w:sz w:val="20"/>
              </w:rPr>
              <w:t>•</w:t>
            </w:r>
            <w:r w:rsidRPr="0085690E">
              <w:rPr>
                <w:rFonts w:ascii="Verdana" w:hAnsi="Verdana" w:cs="Times New Roman"/>
                <w:kern w:val="32"/>
                <w:sz w:val="20"/>
                <w:u w:val="dotted"/>
              </w:rPr>
              <w:t>__________________________________</w:t>
            </w:r>
          </w:p>
        </w:tc>
      </w:tr>
    </w:tbl>
    <w:p w14:paraId="6876B2CD" w14:textId="77777777" w:rsidR="00DB1910" w:rsidRPr="0085690E" w:rsidRDefault="00DB1910" w:rsidP="00A62822">
      <w:pPr>
        <w:adjustRightInd/>
        <w:jc w:val="both"/>
        <w:rPr>
          <w:rFonts w:ascii="Verdana" w:hAnsi="Verdana"/>
          <w:kern w:val="32"/>
        </w:rPr>
      </w:pP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644038" w:rsidRPr="0085690E" w14:paraId="29EC9008" w14:textId="77777777" w:rsidTr="00267E92">
        <w:tc>
          <w:tcPr>
            <w:tcW w:w="6804" w:type="dxa"/>
          </w:tcPr>
          <w:p w14:paraId="2CB658DC" w14:textId="77777777" w:rsidR="00DB1910" w:rsidRPr="0085690E" w:rsidRDefault="00DB1910" w:rsidP="00A62822">
            <w:pPr>
              <w:adjustRightInd/>
              <w:jc w:val="both"/>
              <w:rPr>
                <w:rFonts w:ascii="Verdana" w:hAnsi="Verdana"/>
                <w:kern w:val="32"/>
                <w:sz w:val="20"/>
              </w:rPr>
            </w:pPr>
          </w:p>
          <w:p w14:paraId="6A7BC975" w14:textId="5E8D2B3C" w:rsidR="00DB1910" w:rsidRPr="0085690E" w:rsidRDefault="009F5FB6" w:rsidP="00A62822">
            <w:pPr>
              <w:adjustRightInd/>
              <w:jc w:val="both"/>
              <w:rPr>
                <w:rFonts w:ascii="Verdana" w:hAnsi="Verdana"/>
                <w:kern w:val="32"/>
                <w:sz w:val="20"/>
              </w:rPr>
            </w:pPr>
            <w:r w:rsidRPr="0085690E">
              <w:rPr>
                <w:rFonts w:ascii="Verdana" w:hAnsi="Verdana"/>
                <w:kern w:val="32"/>
                <w:sz w:val="20"/>
              </w:rPr>
              <w:t>Place:</w:t>
            </w:r>
            <w:r w:rsidRPr="0085690E">
              <w:rPr>
                <w:rFonts w:ascii="Verdana" w:hAnsi="Verdana"/>
                <w:b/>
                <w:kern w:val="32"/>
                <w:sz w:val="20"/>
              </w:rPr>
              <w:t xml:space="preserve"> </w:t>
            </w:r>
            <w:r w:rsidRPr="0085690E">
              <w:rPr>
                <w:rFonts w:ascii="Verdana" w:hAnsi="Verdana" w:cs="Times New Roman"/>
                <w:b/>
                <w:kern w:val="32"/>
                <w:sz w:val="20"/>
              </w:rPr>
              <w:t>•</w:t>
            </w:r>
            <w:r w:rsidRPr="0085690E">
              <w:rPr>
                <w:rFonts w:ascii="Verdana" w:hAnsi="Verdana" w:cs="Times New Roman"/>
                <w:kern w:val="32"/>
                <w:sz w:val="20"/>
              </w:rPr>
              <w:t>_______________,</w:t>
            </w:r>
            <w:r w:rsidRPr="0085690E">
              <w:rPr>
                <w:rFonts w:ascii="Verdana" w:hAnsi="Verdana"/>
                <w:kern w:val="32"/>
                <w:sz w:val="20"/>
              </w:rPr>
              <w:t xml:space="preserve"> Date: </w:t>
            </w:r>
            <w:r w:rsidRPr="0085690E">
              <w:rPr>
                <w:rFonts w:ascii="Verdana" w:hAnsi="Verdana" w:cs="Times New Roman"/>
                <w:b/>
                <w:kern w:val="32"/>
                <w:sz w:val="20"/>
              </w:rPr>
              <w:t>•</w:t>
            </w:r>
            <w:r w:rsidRPr="0085690E">
              <w:rPr>
                <w:rFonts w:ascii="Verdana" w:hAnsi="Verdana" w:cs="Times New Roman"/>
                <w:kern w:val="32"/>
                <w:sz w:val="20"/>
              </w:rPr>
              <w:t>_________________</w:t>
            </w:r>
          </w:p>
        </w:tc>
      </w:tr>
      <w:tr w:rsidR="00644038" w:rsidRPr="0085690E" w14:paraId="24EE1E6C" w14:textId="77777777" w:rsidTr="00267E92">
        <w:tc>
          <w:tcPr>
            <w:tcW w:w="6804" w:type="dxa"/>
          </w:tcPr>
          <w:p w14:paraId="735E466A" w14:textId="77777777" w:rsidR="00DB1910" w:rsidRPr="0085690E" w:rsidRDefault="00DB1910" w:rsidP="00A62822">
            <w:pPr>
              <w:adjustRightInd/>
              <w:jc w:val="both"/>
              <w:rPr>
                <w:rFonts w:ascii="Verdana" w:hAnsi="Verdana"/>
                <w:kern w:val="32"/>
                <w:sz w:val="20"/>
              </w:rPr>
            </w:pPr>
          </w:p>
          <w:p w14:paraId="02C0439A" w14:textId="3BFB6CB9" w:rsidR="00DB1910" w:rsidRPr="0085690E" w:rsidRDefault="009F5FB6" w:rsidP="00A62822">
            <w:pPr>
              <w:adjustRightInd/>
              <w:jc w:val="both"/>
              <w:rPr>
                <w:rFonts w:ascii="Verdana" w:eastAsiaTheme="minorHAnsi" w:hAnsi="Verdana" w:cstheme="minorBidi"/>
                <w:kern w:val="32"/>
                <w:sz w:val="20"/>
              </w:rPr>
            </w:pPr>
            <w:r w:rsidRPr="0085690E">
              <w:rPr>
                <w:rFonts w:ascii="Verdana" w:hAnsi="Verdana"/>
                <w:kern w:val="32"/>
                <w:sz w:val="20"/>
              </w:rPr>
              <w:t xml:space="preserve">Name: </w:t>
            </w:r>
            <w:r w:rsidRPr="0085690E">
              <w:rPr>
                <w:rFonts w:ascii="Verdana" w:hAnsi="Verdana" w:cs="Times New Roman"/>
                <w:b/>
                <w:kern w:val="32"/>
                <w:sz w:val="20"/>
              </w:rPr>
              <w:t>•</w:t>
            </w:r>
            <w:r w:rsidRPr="0085690E">
              <w:rPr>
                <w:rFonts w:ascii="Verdana" w:hAnsi="Verdana" w:cs="Times New Roman"/>
                <w:kern w:val="32"/>
                <w:sz w:val="20"/>
              </w:rPr>
              <w:t>_____________________________________</w:t>
            </w:r>
          </w:p>
        </w:tc>
      </w:tr>
      <w:tr w:rsidR="00644038" w:rsidRPr="0085690E" w14:paraId="3D0EAC02" w14:textId="77777777" w:rsidTr="00267E92">
        <w:tc>
          <w:tcPr>
            <w:tcW w:w="6804" w:type="dxa"/>
          </w:tcPr>
          <w:p w14:paraId="5E11E6E8" w14:textId="77777777" w:rsidR="00DB1910" w:rsidRPr="0085690E" w:rsidRDefault="00DB1910" w:rsidP="00A62822">
            <w:pPr>
              <w:adjustRightInd/>
              <w:jc w:val="both"/>
              <w:rPr>
                <w:rFonts w:ascii="Verdana" w:hAnsi="Verdana"/>
                <w:kern w:val="32"/>
                <w:sz w:val="20"/>
                <w:u w:val="dotted"/>
              </w:rPr>
            </w:pPr>
          </w:p>
          <w:p w14:paraId="6FD442AC" w14:textId="473B0E21" w:rsidR="00DB1910" w:rsidRPr="0085690E" w:rsidRDefault="009F5FB6" w:rsidP="00A62822">
            <w:pPr>
              <w:adjustRightInd/>
              <w:jc w:val="both"/>
              <w:rPr>
                <w:rFonts w:ascii="Verdana" w:eastAsiaTheme="minorHAnsi" w:hAnsi="Verdana" w:cstheme="minorBidi"/>
                <w:kern w:val="32"/>
                <w:sz w:val="20"/>
                <w:u w:val="dotted"/>
              </w:rPr>
            </w:pPr>
            <w:r w:rsidRPr="0085690E">
              <w:rPr>
                <w:rFonts w:ascii="Verdana" w:hAnsi="Verdana"/>
                <w:kern w:val="32"/>
                <w:sz w:val="20"/>
                <w:u w:val="dotted"/>
              </w:rPr>
              <w:t xml:space="preserve">Signature: </w:t>
            </w:r>
            <w:r w:rsidRPr="0085690E">
              <w:rPr>
                <w:rFonts w:ascii="Verdana" w:hAnsi="Verdana" w:cs="Times New Roman"/>
                <w:b/>
                <w:kern w:val="32"/>
                <w:sz w:val="20"/>
              </w:rPr>
              <w:t>•</w:t>
            </w:r>
            <w:r w:rsidRPr="0085690E">
              <w:rPr>
                <w:rFonts w:ascii="Verdana" w:hAnsi="Verdana" w:cs="Times New Roman"/>
                <w:kern w:val="32"/>
                <w:sz w:val="20"/>
                <w:u w:val="dotted"/>
              </w:rPr>
              <w:t>__________________________________</w:t>
            </w:r>
          </w:p>
        </w:tc>
      </w:tr>
    </w:tbl>
    <w:p w14:paraId="76E99560" w14:textId="77777777" w:rsidR="00DB1910" w:rsidRPr="0085690E" w:rsidRDefault="009F5FB6" w:rsidP="00A62822">
      <w:pPr>
        <w:adjustRightInd/>
        <w:jc w:val="both"/>
        <w:rPr>
          <w:rFonts w:ascii="Verdana" w:hAnsi="Verdana"/>
          <w:kern w:val="32"/>
        </w:rPr>
      </w:pPr>
      <w:r w:rsidRPr="0085690E">
        <w:rPr>
          <w:rFonts w:ascii="Verdana" w:hAnsi="Verdana"/>
          <w:kern w:val="32"/>
        </w:rPr>
        <w:br w:type="page"/>
      </w:r>
    </w:p>
    <w:p w14:paraId="7A147D1B" w14:textId="3F99E7E6" w:rsidR="00DB1910" w:rsidRPr="0085690E" w:rsidRDefault="009F5FB6" w:rsidP="00A62822">
      <w:pPr>
        <w:adjustRightInd/>
        <w:jc w:val="both"/>
        <w:rPr>
          <w:rFonts w:ascii="Verdana" w:eastAsiaTheme="minorHAnsi" w:hAnsi="Verdana" w:cstheme="minorBidi"/>
          <w:b/>
          <w:kern w:val="32"/>
        </w:rPr>
      </w:pPr>
      <w:r w:rsidRPr="0085690E">
        <w:rPr>
          <w:rFonts w:ascii="Verdana" w:hAnsi="Verdana"/>
          <w:b/>
          <w:kern w:val="32"/>
        </w:rPr>
        <w:lastRenderedPageBreak/>
        <w:t xml:space="preserve">Annex I: Ledger </w:t>
      </w:r>
    </w:p>
    <w:p w14:paraId="7F10711C" w14:textId="77777777" w:rsidR="00DB1910" w:rsidRPr="0085690E" w:rsidRDefault="00DB1910" w:rsidP="00A62822">
      <w:pPr>
        <w:adjustRightInd/>
        <w:jc w:val="both"/>
        <w:rPr>
          <w:rFonts w:ascii="Verdana" w:hAnsi="Verdana"/>
          <w:kern w:val="32"/>
        </w:rPr>
      </w:pPr>
    </w:p>
    <w:p w14:paraId="34D04C90" w14:textId="77777777" w:rsidR="00DB1910" w:rsidRPr="0085690E" w:rsidRDefault="00DB1910" w:rsidP="00A62822">
      <w:pPr>
        <w:adjustRightInd/>
        <w:jc w:val="both"/>
        <w:rPr>
          <w:rFonts w:ascii="Verdana" w:hAnsi="Verdana"/>
          <w:kern w:val="32"/>
        </w:rPr>
      </w:pPr>
    </w:p>
    <w:tbl>
      <w:tblPr>
        <w:tblStyle w:val="TableGrid"/>
        <w:tblW w:w="6861" w:type="dxa"/>
        <w:tblInd w:w="-108" w:type="dxa"/>
        <w:tblCellMar>
          <w:top w:w="0" w:type="dxa"/>
          <w:bottom w:w="0" w:type="dxa"/>
        </w:tblCellMar>
        <w:tblLook w:val="00A0" w:firstRow="1" w:lastRow="0" w:firstColumn="1" w:lastColumn="0" w:noHBand="0" w:noVBand="0"/>
      </w:tblPr>
      <w:tblGrid>
        <w:gridCol w:w="2820"/>
        <w:gridCol w:w="2552"/>
        <w:gridCol w:w="1489"/>
      </w:tblGrid>
      <w:tr w:rsidR="00314DFB" w:rsidRPr="0085690E" w14:paraId="35B80D38" w14:textId="7FA7C174" w:rsidTr="00314DFB">
        <w:trPr>
          <w:trHeight w:val="340"/>
        </w:trPr>
        <w:tc>
          <w:tcPr>
            <w:tcW w:w="2820" w:type="dxa"/>
            <w:tcBorders>
              <w:top w:val="single" w:sz="4" w:space="0" w:color="auto"/>
              <w:bottom w:val="single" w:sz="4" w:space="0" w:color="auto"/>
              <w:right w:val="single" w:sz="4" w:space="0" w:color="auto"/>
            </w:tcBorders>
            <w:vAlign w:val="center"/>
          </w:tcPr>
          <w:p w14:paraId="361600DD" w14:textId="77777777" w:rsidR="00314DFB" w:rsidRPr="0085690E" w:rsidRDefault="00314DFB" w:rsidP="00267E92">
            <w:pPr>
              <w:adjustRightInd/>
              <w:rPr>
                <w:rFonts w:ascii="Verdana" w:hAnsi="Verdana"/>
                <w:b/>
                <w:kern w:val="32"/>
                <w:sz w:val="20"/>
                <w:lang w:val="en-GB"/>
              </w:rPr>
            </w:pPr>
            <w:r w:rsidRPr="0085690E">
              <w:rPr>
                <w:rFonts w:ascii="Verdana" w:hAnsi="Verdana"/>
                <w:b/>
                <w:kern w:val="32"/>
                <w:sz w:val="20"/>
              </w:rPr>
              <w:t>Name</w:t>
            </w:r>
          </w:p>
        </w:tc>
        <w:tc>
          <w:tcPr>
            <w:tcW w:w="2552" w:type="dxa"/>
            <w:tcBorders>
              <w:top w:val="single" w:sz="4" w:space="0" w:color="auto"/>
              <w:left w:val="single" w:sz="4" w:space="0" w:color="auto"/>
              <w:bottom w:val="single" w:sz="4" w:space="0" w:color="auto"/>
              <w:right w:val="single" w:sz="4" w:space="0" w:color="auto"/>
            </w:tcBorders>
            <w:vAlign w:val="center"/>
          </w:tcPr>
          <w:p w14:paraId="052BDBE1" w14:textId="0E622937" w:rsidR="00314DFB" w:rsidRPr="0085690E" w:rsidRDefault="00314DFB" w:rsidP="00267E92">
            <w:pPr>
              <w:adjustRightInd/>
              <w:rPr>
                <w:rFonts w:ascii="Verdana" w:hAnsi="Verdana"/>
                <w:b/>
                <w:kern w:val="32"/>
                <w:sz w:val="20"/>
                <w:lang w:val="en-GB"/>
              </w:rPr>
            </w:pPr>
            <w:r w:rsidRPr="0085690E">
              <w:rPr>
                <w:rFonts w:ascii="Verdana" w:hAnsi="Verdana"/>
                <w:b/>
                <w:kern w:val="32"/>
                <w:sz w:val="20"/>
                <w:lang w:val="en-GB"/>
              </w:rPr>
              <w:t>Initial Contribution</w:t>
            </w:r>
          </w:p>
        </w:tc>
        <w:tc>
          <w:tcPr>
            <w:tcW w:w="1489" w:type="dxa"/>
            <w:tcBorders>
              <w:top w:val="single" w:sz="4" w:space="0" w:color="auto"/>
              <w:left w:val="single" w:sz="4" w:space="0" w:color="auto"/>
              <w:bottom w:val="single" w:sz="4" w:space="0" w:color="auto"/>
              <w:right w:val="single" w:sz="4" w:space="0" w:color="auto"/>
            </w:tcBorders>
            <w:vAlign w:val="center"/>
          </w:tcPr>
          <w:p w14:paraId="7E9F060D" w14:textId="66D3E178" w:rsidR="00314DFB" w:rsidRPr="0085690E" w:rsidRDefault="00314DFB" w:rsidP="00267E92">
            <w:pPr>
              <w:adjustRightInd/>
              <w:rPr>
                <w:rFonts w:ascii="Verdana" w:hAnsi="Verdana"/>
                <w:b/>
                <w:kern w:val="32"/>
                <w:sz w:val="20"/>
                <w:lang w:val="en-GB"/>
              </w:rPr>
            </w:pPr>
            <w:r w:rsidRPr="0085690E">
              <w:rPr>
                <w:rFonts w:ascii="Verdana" w:hAnsi="Verdana"/>
                <w:b/>
                <w:kern w:val="32"/>
                <w:sz w:val="20"/>
                <w:lang w:val="en-GB"/>
              </w:rPr>
              <w:t>Part</w:t>
            </w:r>
          </w:p>
        </w:tc>
      </w:tr>
      <w:tr w:rsidR="00314DFB" w:rsidRPr="0085690E" w14:paraId="0DCF08E3" w14:textId="284D395C" w:rsidTr="00314DFB">
        <w:trPr>
          <w:trHeight w:val="340"/>
        </w:trPr>
        <w:tc>
          <w:tcPr>
            <w:tcW w:w="2820" w:type="dxa"/>
            <w:tcBorders>
              <w:top w:val="single" w:sz="4" w:space="0" w:color="auto"/>
              <w:bottom w:val="single" w:sz="4" w:space="0" w:color="auto"/>
              <w:right w:val="single" w:sz="4" w:space="0" w:color="auto"/>
            </w:tcBorders>
            <w:vAlign w:val="center"/>
          </w:tcPr>
          <w:p w14:paraId="70DFF7C8" w14:textId="697DA52A" w:rsidR="00314DFB" w:rsidRPr="0085690E" w:rsidRDefault="00314DFB" w:rsidP="00267E92">
            <w:pPr>
              <w:adjustRightInd/>
              <w:rPr>
                <w:rFonts w:ascii="Verdana" w:hAnsi="Verdana"/>
                <w:kern w:val="32"/>
                <w:sz w:val="20"/>
                <w:lang w:val="en-GB"/>
              </w:rPr>
            </w:pPr>
            <w:r w:rsidRPr="0085690E">
              <w:rPr>
                <w:rFonts w:ascii="Verdana" w:hAnsi="Verdana"/>
                <w:kern w:val="32"/>
                <w:sz w:val="20"/>
                <w:lang w:val="en-US"/>
              </w:rPr>
              <w:t xml:space="preserve">Hans Miller, </w:t>
            </w:r>
            <w:r w:rsidRPr="0085690E">
              <w:rPr>
                <w:rFonts w:ascii="Verdana" w:hAnsi="Verdana"/>
                <w:kern w:val="32"/>
                <w:sz w:val="20"/>
                <w:lang w:val="en-GB"/>
              </w:rPr>
              <w:br/>
            </w:r>
            <w:r w:rsidRPr="0085690E">
              <w:rPr>
                <w:rFonts w:ascii="Verdana" w:hAnsi="Verdana"/>
                <w:kern w:val="32"/>
                <w:sz w:val="20"/>
                <w:lang w:val="en-US"/>
              </w:rPr>
              <w:t>born 15.</w:t>
            </w:r>
            <w:r w:rsidRPr="0085690E">
              <w:rPr>
                <w:rFonts w:ascii="Verdana" w:hAnsi="Verdana"/>
                <w:kern w:val="32"/>
                <w:sz w:val="20"/>
                <w:lang w:val="en-GB"/>
              </w:rPr>
              <w:t>02</w:t>
            </w:r>
            <w:r w:rsidRPr="0085690E">
              <w:rPr>
                <w:rFonts w:ascii="Verdana" w:hAnsi="Verdana"/>
                <w:kern w:val="32"/>
                <w:sz w:val="20"/>
                <w:lang w:val="en-US"/>
              </w:rPr>
              <w:t xml:space="preserve">.1980, </w:t>
            </w:r>
            <w:r w:rsidRPr="0085690E">
              <w:rPr>
                <w:rFonts w:ascii="Verdana" w:hAnsi="Verdana"/>
                <w:kern w:val="32"/>
                <w:sz w:val="20"/>
                <w:lang w:val="en-US"/>
              </w:rPr>
              <w:br/>
              <w:t>living in Zürich</w:t>
            </w:r>
          </w:p>
        </w:tc>
        <w:tc>
          <w:tcPr>
            <w:tcW w:w="2552" w:type="dxa"/>
            <w:tcBorders>
              <w:top w:val="single" w:sz="4" w:space="0" w:color="auto"/>
              <w:left w:val="single" w:sz="4" w:space="0" w:color="auto"/>
              <w:bottom w:val="single" w:sz="4" w:space="0" w:color="auto"/>
              <w:right w:val="single" w:sz="4" w:space="0" w:color="auto"/>
            </w:tcBorders>
            <w:vAlign w:val="center"/>
          </w:tcPr>
          <w:p w14:paraId="5B3196B6" w14:textId="77777777" w:rsidR="00314DFB" w:rsidRPr="0085690E" w:rsidRDefault="00314DFB" w:rsidP="00267E92">
            <w:pPr>
              <w:adjustRightInd/>
              <w:jc w:val="right"/>
              <w:rPr>
                <w:rFonts w:ascii="Verdana" w:hAnsi="Verdana"/>
                <w:kern w:val="32"/>
                <w:sz w:val="20"/>
                <w:lang w:val="en-GB"/>
              </w:rPr>
            </w:pPr>
            <w:r w:rsidRPr="0085690E">
              <w:rPr>
                <w:rFonts w:ascii="Verdana" w:hAnsi="Verdana"/>
                <w:kern w:val="32"/>
                <w:sz w:val="20"/>
              </w:rPr>
              <w:t>CHF 60’000</w:t>
            </w:r>
            <w:r w:rsidRPr="0085690E">
              <w:rPr>
                <w:rFonts w:ascii="Verdana" w:hAnsi="Verdana"/>
                <w:kern w:val="32"/>
                <w:sz w:val="20"/>
                <w:lang w:val="en-GB"/>
              </w:rPr>
              <w:t>.00</w:t>
            </w:r>
          </w:p>
        </w:tc>
        <w:tc>
          <w:tcPr>
            <w:tcW w:w="1489" w:type="dxa"/>
            <w:tcBorders>
              <w:top w:val="single" w:sz="4" w:space="0" w:color="auto"/>
              <w:left w:val="single" w:sz="4" w:space="0" w:color="auto"/>
              <w:bottom w:val="single" w:sz="4" w:space="0" w:color="auto"/>
              <w:right w:val="single" w:sz="4" w:space="0" w:color="auto"/>
            </w:tcBorders>
            <w:vAlign w:val="center"/>
          </w:tcPr>
          <w:p w14:paraId="186FA30E" w14:textId="14361DAB" w:rsidR="00314DFB" w:rsidRPr="0085690E" w:rsidRDefault="00314DFB" w:rsidP="00267E92">
            <w:pPr>
              <w:adjustRightInd/>
              <w:rPr>
                <w:rFonts w:ascii="Verdana" w:hAnsi="Verdana"/>
                <w:kern w:val="32"/>
                <w:sz w:val="20"/>
                <w:lang w:val="en-GB"/>
              </w:rPr>
            </w:pPr>
            <w:r w:rsidRPr="0085690E">
              <w:rPr>
                <w:rFonts w:ascii="Verdana" w:hAnsi="Verdana"/>
                <w:kern w:val="32"/>
                <w:sz w:val="20"/>
                <w:lang w:val="en-GB"/>
              </w:rPr>
              <w:t>40%</w:t>
            </w:r>
          </w:p>
        </w:tc>
      </w:tr>
      <w:tr w:rsidR="00314DFB" w:rsidRPr="0085690E" w14:paraId="4160E276" w14:textId="201CAAE6" w:rsidTr="00314DFB">
        <w:trPr>
          <w:trHeight w:val="340"/>
        </w:trPr>
        <w:tc>
          <w:tcPr>
            <w:tcW w:w="2820" w:type="dxa"/>
            <w:tcBorders>
              <w:top w:val="single" w:sz="4" w:space="0" w:color="auto"/>
              <w:bottom w:val="single" w:sz="4" w:space="0" w:color="auto"/>
              <w:right w:val="single" w:sz="4" w:space="0" w:color="auto"/>
            </w:tcBorders>
            <w:vAlign w:val="center"/>
          </w:tcPr>
          <w:p w14:paraId="5A9493CD" w14:textId="535777A8" w:rsidR="00314DFB" w:rsidRPr="0085690E" w:rsidRDefault="009463F1" w:rsidP="00267E92">
            <w:pPr>
              <w:adjustRightInd/>
              <w:rPr>
                <w:rFonts w:ascii="Verdana" w:hAnsi="Verdana"/>
                <w:kern w:val="32"/>
                <w:sz w:val="20"/>
                <w:lang w:val="en-GB"/>
              </w:rPr>
            </w:pPr>
            <w:r w:rsidRPr="0085690E">
              <w:rPr>
                <w:rFonts w:ascii="Verdana" w:hAnsi="Verdana"/>
                <w:kern w:val="32"/>
                <w:sz w:val="20"/>
                <w:lang w:val="en-US"/>
              </w:rPr>
              <w:t xml:space="preserve">Andrea </w:t>
            </w:r>
            <w:proofErr w:type="spellStart"/>
            <w:r w:rsidR="00441852" w:rsidRPr="0085690E">
              <w:rPr>
                <w:rFonts w:ascii="Verdana" w:hAnsi="Verdana"/>
                <w:kern w:val="32"/>
                <w:sz w:val="20"/>
                <w:lang w:val="en-US"/>
              </w:rPr>
              <w:t>Bernasconi</w:t>
            </w:r>
            <w:proofErr w:type="spellEnd"/>
            <w:r w:rsidR="00314DFB" w:rsidRPr="0085690E">
              <w:rPr>
                <w:rFonts w:ascii="Verdana" w:hAnsi="Verdana"/>
                <w:kern w:val="32"/>
                <w:sz w:val="20"/>
                <w:lang w:val="en-US"/>
              </w:rPr>
              <w:t xml:space="preserve">, </w:t>
            </w:r>
            <w:r w:rsidR="00314DFB" w:rsidRPr="0085690E">
              <w:rPr>
                <w:rFonts w:ascii="Verdana" w:hAnsi="Verdana"/>
                <w:kern w:val="32"/>
                <w:sz w:val="20"/>
                <w:lang w:val="en-GB"/>
              </w:rPr>
              <w:br/>
            </w:r>
            <w:r w:rsidR="00314DFB" w:rsidRPr="0085690E">
              <w:rPr>
                <w:rFonts w:ascii="Verdana" w:hAnsi="Verdana"/>
                <w:kern w:val="32"/>
                <w:sz w:val="20"/>
                <w:lang w:val="en-US"/>
              </w:rPr>
              <w:t xml:space="preserve">born 14.12.1982, </w:t>
            </w:r>
            <w:r w:rsidR="00314DFB" w:rsidRPr="0085690E">
              <w:rPr>
                <w:rFonts w:ascii="Verdana" w:hAnsi="Verdana"/>
                <w:kern w:val="32"/>
                <w:sz w:val="20"/>
                <w:lang w:val="en-GB"/>
              </w:rPr>
              <w:br/>
            </w:r>
            <w:r w:rsidR="00314DFB" w:rsidRPr="0085690E">
              <w:rPr>
                <w:rFonts w:ascii="Verdana" w:hAnsi="Verdana"/>
                <w:kern w:val="32"/>
                <w:sz w:val="20"/>
                <w:lang w:val="en-US"/>
              </w:rPr>
              <w:t xml:space="preserve">living in </w:t>
            </w:r>
            <w:r w:rsidR="00441852" w:rsidRPr="0085690E">
              <w:rPr>
                <w:rFonts w:ascii="Verdana" w:hAnsi="Verdana"/>
                <w:kern w:val="32"/>
                <w:sz w:val="20"/>
                <w:lang w:val="en-US"/>
              </w:rPr>
              <w:t>Lugano</w:t>
            </w:r>
          </w:p>
        </w:tc>
        <w:tc>
          <w:tcPr>
            <w:tcW w:w="2552" w:type="dxa"/>
            <w:tcBorders>
              <w:top w:val="single" w:sz="4" w:space="0" w:color="auto"/>
              <w:left w:val="single" w:sz="4" w:space="0" w:color="auto"/>
              <w:bottom w:val="single" w:sz="4" w:space="0" w:color="auto"/>
              <w:right w:val="single" w:sz="4" w:space="0" w:color="auto"/>
            </w:tcBorders>
            <w:vAlign w:val="center"/>
          </w:tcPr>
          <w:p w14:paraId="10F7072D" w14:textId="77777777" w:rsidR="00314DFB" w:rsidRPr="0085690E" w:rsidRDefault="00314DFB" w:rsidP="00267E92">
            <w:pPr>
              <w:adjustRightInd/>
              <w:jc w:val="right"/>
              <w:rPr>
                <w:rFonts w:ascii="Verdana" w:hAnsi="Verdana"/>
                <w:kern w:val="32"/>
                <w:sz w:val="20"/>
                <w:lang w:val="en-GB"/>
              </w:rPr>
            </w:pPr>
            <w:r w:rsidRPr="0085690E">
              <w:rPr>
                <w:rFonts w:ascii="Verdana" w:hAnsi="Verdana"/>
                <w:kern w:val="32"/>
                <w:sz w:val="20"/>
              </w:rPr>
              <w:t>CHF 80’000</w:t>
            </w:r>
            <w:r w:rsidRPr="0085690E">
              <w:rPr>
                <w:rFonts w:ascii="Verdana" w:hAnsi="Verdana"/>
                <w:kern w:val="32"/>
                <w:sz w:val="20"/>
                <w:lang w:val="en-GB"/>
              </w:rPr>
              <w:t>.00</w:t>
            </w:r>
          </w:p>
        </w:tc>
        <w:tc>
          <w:tcPr>
            <w:tcW w:w="1489" w:type="dxa"/>
            <w:tcBorders>
              <w:top w:val="single" w:sz="4" w:space="0" w:color="auto"/>
              <w:left w:val="single" w:sz="4" w:space="0" w:color="auto"/>
              <w:bottom w:val="single" w:sz="4" w:space="0" w:color="auto"/>
              <w:right w:val="single" w:sz="4" w:space="0" w:color="auto"/>
            </w:tcBorders>
            <w:vAlign w:val="center"/>
          </w:tcPr>
          <w:p w14:paraId="6FDB0BCE" w14:textId="7B1CE1B0" w:rsidR="00314DFB" w:rsidRPr="0085690E" w:rsidRDefault="00314DFB" w:rsidP="00267E92">
            <w:pPr>
              <w:adjustRightInd/>
              <w:rPr>
                <w:rFonts w:ascii="Verdana" w:hAnsi="Verdana"/>
                <w:kern w:val="32"/>
                <w:sz w:val="20"/>
                <w:lang w:val="en-GB"/>
              </w:rPr>
            </w:pPr>
            <w:r w:rsidRPr="0085690E">
              <w:rPr>
                <w:rFonts w:ascii="Verdana" w:hAnsi="Verdana"/>
                <w:kern w:val="32"/>
                <w:sz w:val="20"/>
                <w:lang w:val="en-GB"/>
              </w:rPr>
              <w:t>53.33%</w:t>
            </w:r>
          </w:p>
        </w:tc>
      </w:tr>
      <w:tr w:rsidR="00314DFB" w:rsidRPr="0085690E" w14:paraId="3DA9DE1D" w14:textId="643678E9" w:rsidTr="00314DFB">
        <w:trPr>
          <w:trHeight w:val="340"/>
        </w:trPr>
        <w:tc>
          <w:tcPr>
            <w:tcW w:w="2820" w:type="dxa"/>
            <w:tcBorders>
              <w:top w:val="single" w:sz="4" w:space="0" w:color="auto"/>
              <w:bottom w:val="single" w:sz="4" w:space="0" w:color="auto"/>
              <w:right w:val="single" w:sz="4" w:space="0" w:color="auto"/>
            </w:tcBorders>
            <w:vAlign w:val="center"/>
          </w:tcPr>
          <w:p w14:paraId="3CDC8FD3" w14:textId="73874ED4" w:rsidR="00314DFB" w:rsidRPr="0085690E" w:rsidRDefault="00314DFB" w:rsidP="00267E92">
            <w:pPr>
              <w:adjustRightInd/>
              <w:rPr>
                <w:rFonts w:ascii="Verdana" w:hAnsi="Verdana"/>
                <w:kern w:val="32"/>
                <w:sz w:val="20"/>
                <w:lang w:val="en-GB"/>
              </w:rPr>
            </w:pPr>
            <w:r w:rsidRPr="0085690E">
              <w:rPr>
                <w:rFonts w:ascii="Verdana" w:hAnsi="Verdana"/>
                <w:kern w:val="32"/>
                <w:sz w:val="20"/>
                <w:lang w:val="en-US"/>
              </w:rPr>
              <w:t xml:space="preserve">Veronica </w:t>
            </w:r>
            <w:proofErr w:type="spellStart"/>
            <w:r w:rsidR="00441852" w:rsidRPr="0085690E">
              <w:rPr>
                <w:rFonts w:ascii="Verdana" w:hAnsi="Verdana"/>
                <w:kern w:val="32"/>
                <w:sz w:val="20"/>
                <w:lang w:val="en-US"/>
              </w:rPr>
              <w:t>Desmeules</w:t>
            </w:r>
            <w:proofErr w:type="spellEnd"/>
            <w:r w:rsidRPr="0085690E">
              <w:rPr>
                <w:rFonts w:ascii="Verdana" w:hAnsi="Verdana"/>
                <w:kern w:val="32"/>
                <w:sz w:val="20"/>
                <w:lang w:val="en-US"/>
              </w:rPr>
              <w:t xml:space="preserve">, </w:t>
            </w:r>
            <w:r w:rsidRPr="0085690E">
              <w:rPr>
                <w:rFonts w:ascii="Verdana" w:hAnsi="Verdana"/>
                <w:kern w:val="32"/>
                <w:sz w:val="20"/>
                <w:lang w:val="en-GB"/>
              </w:rPr>
              <w:br/>
            </w:r>
            <w:r w:rsidRPr="0085690E">
              <w:rPr>
                <w:rFonts w:ascii="Verdana" w:hAnsi="Verdana"/>
                <w:kern w:val="32"/>
                <w:sz w:val="20"/>
                <w:lang w:val="en-US"/>
              </w:rPr>
              <w:t xml:space="preserve">born </w:t>
            </w:r>
            <w:r w:rsidRPr="0085690E">
              <w:rPr>
                <w:rFonts w:ascii="Verdana" w:hAnsi="Verdana"/>
                <w:kern w:val="32"/>
                <w:sz w:val="20"/>
                <w:lang w:val="en-GB"/>
              </w:rPr>
              <w:t>07.08</w:t>
            </w:r>
            <w:r w:rsidRPr="0085690E">
              <w:rPr>
                <w:rFonts w:ascii="Verdana" w:hAnsi="Verdana"/>
                <w:kern w:val="32"/>
                <w:sz w:val="20"/>
                <w:lang w:val="en-US"/>
              </w:rPr>
              <w:t xml:space="preserve">.1979, </w:t>
            </w:r>
            <w:r w:rsidRPr="0085690E">
              <w:rPr>
                <w:rFonts w:ascii="Verdana" w:hAnsi="Verdana"/>
                <w:kern w:val="32"/>
                <w:sz w:val="20"/>
                <w:lang w:val="en-GB"/>
              </w:rPr>
              <w:br/>
            </w:r>
            <w:r w:rsidRPr="0085690E">
              <w:rPr>
                <w:rFonts w:ascii="Verdana" w:hAnsi="Verdana"/>
                <w:kern w:val="32"/>
                <w:sz w:val="20"/>
                <w:lang w:val="en-US"/>
              </w:rPr>
              <w:t xml:space="preserve">living in </w:t>
            </w:r>
            <w:r w:rsidR="00441852" w:rsidRPr="0085690E">
              <w:rPr>
                <w:rFonts w:ascii="Verdana" w:hAnsi="Verdana"/>
                <w:kern w:val="32"/>
                <w:sz w:val="20"/>
                <w:lang w:val="en-US"/>
              </w:rPr>
              <w:t>Lausanne</w:t>
            </w:r>
          </w:p>
        </w:tc>
        <w:tc>
          <w:tcPr>
            <w:tcW w:w="2552" w:type="dxa"/>
            <w:tcBorders>
              <w:top w:val="single" w:sz="4" w:space="0" w:color="auto"/>
              <w:left w:val="single" w:sz="4" w:space="0" w:color="auto"/>
              <w:bottom w:val="single" w:sz="4" w:space="0" w:color="auto"/>
              <w:right w:val="single" w:sz="4" w:space="0" w:color="auto"/>
            </w:tcBorders>
            <w:vAlign w:val="center"/>
          </w:tcPr>
          <w:p w14:paraId="74866C03" w14:textId="77777777" w:rsidR="00314DFB" w:rsidRPr="0085690E" w:rsidRDefault="00314DFB" w:rsidP="00267E92">
            <w:pPr>
              <w:adjustRightInd/>
              <w:jc w:val="right"/>
              <w:rPr>
                <w:rFonts w:ascii="Verdana" w:hAnsi="Verdana"/>
                <w:kern w:val="32"/>
                <w:sz w:val="20"/>
                <w:lang w:val="en-GB"/>
              </w:rPr>
            </w:pPr>
            <w:r w:rsidRPr="0085690E">
              <w:rPr>
                <w:rFonts w:ascii="Verdana" w:hAnsi="Verdana"/>
                <w:kern w:val="32"/>
                <w:sz w:val="20"/>
              </w:rPr>
              <w:t>CHF 10’000</w:t>
            </w:r>
            <w:r w:rsidRPr="0085690E">
              <w:rPr>
                <w:rFonts w:ascii="Verdana" w:hAnsi="Verdana"/>
                <w:kern w:val="32"/>
                <w:sz w:val="20"/>
                <w:lang w:val="en-GB"/>
              </w:rPr>
              <w:t>.00</w:t>
            </w:r>
          </w:p>
        </w:tc>
        <w:tc>
          <w:tcPr>
            <w:tcW w:w="1489" w:type="dxa"/>
            <w:tcBorders>
              <w:top w:val="single" w:sz="4" w:space="0" w:color="auto"/>
              <w:left w:val="single" w:sz="4" w:space="0" w:color="auto"/>
              <w:bottom w:val="single" w:sz="4" w:space="0" w:color="auto"/>
              <w:right w:val="single" w:sz="4" w:space="0" w:color="auto"/>
            </w:tcBorders>
            <w:vAlign w:val="center"/>
          </w:tcPr>
          <w:p w14:paraId="63EAB18A" w14:textId="2C35D6B8" w:rsidR="00314DFB" w:rsidRPr="0085690E" w:rsidRDefault="00314DFB" w:rsidP="00267E92">
            <w:pPr>
              <w:adjustRightInd/>
              <w:rPr>
                <w:rFonts w:ascii="Verdana" w:hAnsi="Verdana"/>
                <w:kern w:val="32"/>
                <w:sz w:val="20"/>
                <w:lang w:val="en-GB"/>
              </w:rPr>
            </w:pPr>
            <w:r w:rsidRPr="0085690E">
              <w:rPr>
                <w:rFonts w:ascii="Verdana" w:hAnsi="Verdana"/>
                <w:kern w:val="32"/>
                <w:sz w:val="20"/>
                <w:lang w:val="en-GB"/>
              </w:rPr>
              <w:t>6.66%</w:t>
            </w:r>
          </w:p>
        </w:tc>
      </w:tr>
      <w:tr w:rsidR="00314DFB" w:rsidRPr="0085690E" w14:paraId="68F20026" w14:textId="58113491" w:rsidTr="00314DFB">
        <w:trPr>
          <w:trHeight w:val="340"/>
        </w:trPr>
        <w:tc>
          <w:tcPr>
            <w:tcW w:w="2820" w:type="dxa"/>
            <w:tcBorders>
              <w:top w:val="single" w:sz="4" w:space="0" w:color="auto"/>
              <w:bottom w:val="single" w:sz="4" w:space="0" w:color="auto"/>
              <w:right w:val="single" w:sz="4" w:space="0" w:color="auto"/>
            </w:tcBorders>
            <w:vAlign w:val="center"/>
          </w:tcPr>
          <w:p w14:paraId="38BAD65A" w14:textId="77777777" w:rsidR="00314DFB" w:rsidRPr="0085690E" w:rsidRDefault="00314DFB" w:rsidP="00267E92">
            <w:pPr>
              <w:adjustRightInd/>
              <w:rPr>
                <w:rFonts w:ascii="Verdana" w:hAnsi="Verdana"/>
                <w:b/>
                <w:kern w:val="32"/>
                <w:sz w:val="20"/>
                <w:lang w:val="en-GB"/>
              </w:rPr>
            </w:pPr>
            <w:r w:rsidRPr="0085690E">
              <w:rPr>
                <w:rFonts w:ascii="Verdana" w:hAnsi="Verdana"/>
                <w:b/>
                <w:kern w:val="32"/>
                <w:sz w:val="20"/>
              </w:rPr>
              <w:t>TOTAL</w:t>
            </w:r>
          </w:p>
        </w:tc>
        <w:tc>
          <w:tcPr>
            <w:tcW w:w="2552" w:type="dxa"/>
            <w:tcBorders>
              <w:top w:val="single" w:sz="4" w:space="0" w:color="auto"/>
              <w:left w:val="single" w:sz="4" w:space="0" w:color="auto"/>
              <w:bottom w:val="single" w:sz="4" w:space="0" w:color="auto"/>
              <w:right w:val="single" w:sz="4" w:space="0" w:color="auto"/>
            </w:tcBorders>
            <w:vAlign w:val="center"/>
          </w:tcPr>
          <w:p w14:paraId="72BE1009" w14:textId="77777777" w:rsidR="00314DFB" w:rsidRPr="0085690E" w:rsidRDefault="00314DFB" w:rsidP="00267E92">
            <w:pPr>
              <w:adjustRightInd/>
              <w:jc w:val="right"/>
              <w:rPr>
                <w:rFonts w:ascii="Verdana" w:hAnsi="Verdana"/>
                <w:b/>
                <w:kern w:val="32"/>
                <w:sz w:val="20"/>
                <w:lang w:val="en-GB"/>
              </w:rPr>
            </w:pPr>
            <w:r w:rsidRPr="0085690E">
              <w:rPr>
                <w:rFonts w:ascii="Verdana" w:hAnsi="Verdana"/>
                <w:b/>
                <w:kern w:val="32"/>
                <w:sz w:val="20"/>
              </w:rPr>
              <w:t>CHF 150’000</w:t>
            </w:r>
            <w:r w:rsidRPr="0085690E">
              <w:rPr>
                <w:rFonts w:ascii="Verdana" w:hAnsi="Verdana"/>
                <w:b/>
                <w:kern w:val="32"/>
                <w:sz w:val="20"/>
                <w:lang w:val="en-GB"/>
              </w:rPr>
              <w:t>.00</w:t>
            </w:r>
          </w:p>
        </w:tc>
        <w:tc>
          <w:tcPr>
            <w:tcW w:w="1489" w:type="dxa"/>
            <w:tcBorders>
              <w:top w:val="single" w:sz="4" w:space="0" w:color="auto"/>
              <w:left w:val="single" w:sz="4" w:space="0" w:color="auto"/>
              <w:bottom w:val="single" w:sz="4" w:space="0" w:color="auto"/>
              <w:right w:val="single" w:sz="4" w:space="0" w:color="auto"/>
            </w:tcBorders>
            <w:vAlign w:val="center"/>
          </w:tcPr>
          <w:p w14:paraId="007A2535" w14:textId="77777777" w:rsidR="00314DFB" w:rsidRPr="0085690E" w:rsidRDefault="00314DFB" w:rsidP="00267E92">
            <w:pPr>
              <w:adjustRightInd/>
              <w:rPr>
                <w:rFonts w:ascii="Verdana" w:hAnsi="Verdana"/>
                <w:kern w:val="32"/>
                <w:sz w:val="20"/>
                <w:lang w:val="en-GB"/>
              </w:rPr>
            </w:pPr>
            <w:r w:rsidRPr="0085690E">
              <w:rPr>
                <w:rFonts w:ascii="Verdana" w:hAnsi="Verdana"/>
                <w:kern w:val="32"/>
                <w:sz w:val="20"/>
                <w:lang w:val="en-GB"/>
              </w:rPr>
              <w:t>100%</w:t>
            </w:r>
          </w:p>
        </w:tc>
      </w:tr>
    </w:tbl>
    <w:p w14:paraId="26FC9DDB" w14:textId="77777777" w:rsidR="00DB1910" w:rsidRPr="0085690E" w:rsidRDefault="00DB1910" w:rsidP="00A62822">
      <w:pPr>
        <w:adjustRightInd/>
        <w:jc w:val="both"/>
        <w:rPr>
          <w:rFonts w:ascii="Verdana" w:hAnsi="Verdana"/>
          <w:kern w:val="32"/>
          <w:sz w:val="20"/>
          <w:lang w:val="en-US"/>
        </w:rPr>
      </w:pPr>
    </w:p>
    <w:p w14:paraId="444096A7" w14:textId="77777777" w:rsidR="003B7DB7" w:rsidRPr="0085690E" w:rsidRDefault="003B7DB7" w:rsidP="00A62822">
      <w:pPr>
        <w:adjustRightInd/>
        <w:jc w:val="both"/>
        <w:rPr>
          <w:rFonts w:ascii="Verdana" w:hAnsi="Verdana"/>
          <w:kern w:val="32"/>
          <w:sz w:val="20"/>
          <w:lang w:val="en-US"/>
        </w:rPr>
      </w:pPr>
    </w:p>
    <w:p w14:paraId="7CE05211" w14:textId="77777777" w:rsidR="005B290B" w:rsidRPr="0085690E" w:rsidRDefault="009F5FB6" w:rsidP="005B290B">
      <w:pPr>
        <w:adjustRightInd/>
        <w:jc w:val="both"/>
        <w:rPr>
          <w:rFonts w:ascii="Verdana" w:eastAsiaTheme="minorHAnsi" w:hAnsi="Verdana" w:cs="Times New Roman"/>
          <w:b/>
          <w:kern w:val="32"/>
        </w:rPr>
      </w:pPr>
      <w:r w:rsidRPr="0085690E">
        <w:rPr>
          <w:rFonts w:ascii="Verdana" w:hAnsi="Verdana"/>
          <w:b/>
          <w:kern w:val="32"/>
        </w:rPr>
        <w:t>Annex II: Budget</w:t>
      </w:r>
    </w:p>
    <w:p w14:paraId="44B9485E" w14:textId="77777777" w:rsidR="005B290B" w:rsidRPr="0085690E" w:rsidRDefault="005B290B" w:rsidP="005B290B">
      <w:pPr>
        <w:adjustRightInd/>
        <w:jc w:val="both"/>
        <w:rPr>
          <w:rFonts w:ascii="Verdana" w:hAnsi="Verdana" w:cs="Times New Roman"/>
          <w:kern w:val="32"/>
          <w:sz w:val="20"/>
          <w:shd w:val="clear" w:color="auto" w:fill="FFFFFF"/>
          <w:lang w:val="en-US"/>
        </w:rPr>
      </w:pPr>
    </w:p>
    <w:tbl>
      <w:tblPr>
        <w:tblStyle w:val="TableGrid"/>
        <w:tblW w:w="8892" w:type="dxa"/>
        <w:tblInd w:w="-108" w:type="dxa"/>
        <w:tblCellMar>
          <w:top w:w="0" w:type="dxa"/>
          <w:bottom w:w="0" w:type="dxa"/>
        </w:tblCellMar>
        <w:tblLook w:val="00A0" w:firstRow="1" w:lastRow="0" w:firstColumn="1" w:lastColumn="0" w:noHBand="0" w:noVBand="0"/>
      </w:tblPr>
      <w:tblGrid>
        <w:gridCol w:w="4527"/>
        <w:gridCol w:w="2074"/>
        <w:gridCol w:w="2291"/>
      </w:tblGrid>
      <w:tr w:rsidR="00644038" w:rsidRPr="0085690E" w14:paraId="0A8788E4" w14:textId="77777777" w:rsidTr="006D3467">
        <w:trPr>
          <w:trHeight w:val="340"/>
        </w:trPr>
        <w:tc>
          <w:tcPr>
            <w:tcW w:w="4527" w:type="dxa"/>
            <w:tcBorders>
              <w:top w:val="single" w:sz="4" w:space="0" w:color="auto"/>
              <w:bottom w:val="single" w:sz="4" w:space="0" w:color="auto"/>
              <w:right w:val="single" w:sz="4" w:space="0" w:color="auto"/>
            </w:tcBorders>
            <w:vAlign w:val="center"/>
          </w:tcPr>
          <w:p w14:paraId="131A1119" w14:textId="77777777" w:rsidR="006D3467" w:rsidRPr="0085690E" w:rsidRDefault="009F5FB6" w:rsidP="006D3467">
            <w:pPr>
              <w:adjustRightInd/>
              <w:rPr>
                <w:rFonts w:ascii="Verdana" w:hAnsi="Verdana"/>
                <w:b/>
                <w:kern w:val="32"/>
                <w:sz w:val="20"/>
                <w:lang w:val="en-GB"/>
              </w:rPr>
            </w:pPr>
            <w:r w:rsidRPr="0085690E">
              <w:rPr>
                <w:rFonts w:ascii="Verdana" w:hAnsi="Verdana"/>
                <w:b/>
                <w:kern w:val="32"/>
                <w:sz w:val="20"/>
                <w:lang w:val="en-GB"/>
              </w:rPr>
              <w:t>Costs and Expenses</w:t>
            </w:r>
          </w:p>
        </w:tc>
        <w:tc>
          <w:tcPr>
            <w:tcW w:w="2074" w:type="dxa"/>
            <w:tcBorders>
              <w:top w:val="single" w:sz="4" w:space="0" w:color="auto"/>
              <w:left w:val="single" w:sz="4" w:space="0" w:color="auto"/>
              <w:bottom w:val="single" w:sz="4" w:space="0" w:color="auto"/>
              <w:right w:val="single" w:sz="4" w:space="0" w:color="auto"/>
            </w:tcBorders>
            <w:vAlign w:val="center"/>
          </w:tcPr>
          <w:p w14:paraId="6A0EA27A" w14:textId="77777777" w:rsidR="006D3467" w:rsidRPr="0085690E" w:rsidRDefault="009F5FB6" w:rsidP="006D3467">
            <w:pPr>
              <w:adjustRightInd/>
              <w:rPr>
                <w:rFonts w:ascii="Verdana" w:hAnsi="Verdana"/>
                <w:b/>
                <w:kern w:val="32"/>
                <w:sz w:val="20"/>
                <w:lang w:val="en-GB"/>
              </w:rPr>
            </w:pPr>
            <w:r w:rsidRPr="0085690E">
              <w:rPr>
                <w:rFonts w:ascii="Verdana" w:hAnsi="Verdana"/>
                <w:b/>
                <w:kern w:val="32"/>
                <w:sz w:val="20"/>
                <w:lang w:val="en-GB"/>
              </w:rPr>
              <w:t>Amount p.a.</w:t>
            </w:r>
          </w:p>
        </w:tc>
        <w:tc>
          <w:tcPr>
            <w:tcW w:w="2291" w:type="dxa"/>
            <w:tcBorders>
              <w:top w:val="single" w:sz="4" w:space="0" w:color="auto"/>
              <w:left w:val="single" w:sz="4" w:space="0" w:color="auto"/>
              <w:bottom w:val="single" w:sz="4" w:space="0" w:color="auto"/>
              <w:right w:val="single" w:sz="4" w:space="0" w:color="auto"/>
            </w:tcBorders>
            <w:vAlign w:val="center"/>
          </w:tcPr>
          <w:p w14:paraId="4E7C1D94" w14:textId="77777777" w:rsidR="006D3467" w:rsidRPr="0085690E" w:rsidRDefault="009F5FB6" w:rsidP="006D3467">
            <w:pPr>
              <w:adjustRightInd/>
              <w:rPr>
                <w:rFonts w:ascii="Verdana" w:hAnsi="Verdana"/>
                <w:b/>
                <w:kern w:val="32"/>
                <w:sz w:val="20"/>
              </w:rPr>
            </w:pPr>
            <w:r w:rsidRPr="0085690E">
              <w:rPr>
                <w:rFonts w:ascii="Verdana" w:hAnsi="Verdana"/>
                <w:b/>
                <w:kern w:val="32"/>
                <w:sz w:val="20"/>
                <w:lang w:val="en-GB"/>
              </w:rPr>
              <w:t>One-</w:t>
            </w:r>
            <w:r w:rsidR="005B0BAB" w:rsidRPr="0085690E">
              <w:rPr>
                <w:rFonts w:ascii="Verdana" w:hAnsi="Verdana"/>
                <w:b/>
                <w:kern w:val="32"/>
                <w:sz w:val="20"/>
                <w:lang w:val="en-GB"/>
              </w:rPr>
              <w:t>t</w:t>
            </w:r>
            <w:r w:rsidRPr="0085690E">
              <w:rPr>
                <w:rFonts w:ascii="Verdana" w:hAnsi="Verdana"/>
                <w:b/>
                <w:kern w:val="32"/>
                <w:sz w:val="20"/>
                <w:lang w:val="en-GB"/>
              </w:rPr>
              <w:t xml:space="preserve">ime Amount </w:t>
            </w:r>
          </w:p>
        </w:tc>
      </w:tr>
      <w:tr w:rsidR="00644038" w:rsidRPr="0085690E" w14:paraId="0259133D" w14:textId="77777777" w:rsidTr="006D3467">
        <w:trPr>
          <w:trHeight w:val="340"/>
        </w:trPr>
        <w:tc>
          <w:tcPr>
            <w:tcW w:w="4527" w:type="dxa"/>
            <w:tcBorders>
              <w:top w:val="single" w:sz="4" w:space="0" w:color="auto"/>
              <w:bottom w:val="single" w:sz="4" w:space="0" w:color="auto"/>
              <w:right w:val="single" w:sz="4" w:space="0" w:color="auto"/>
            </w:tcBorders>
            <w:vAlign w:val="center"/>
          </w:tcPr>
          <w:p w14:paraId="0C9B494E" w14:textId="77777777" w:rsidR="006D3467" w:rsidRPr="0085690E" w:rsidRDefault="009F5FB6" w:rsidP="006D3467">
            <w:pPr>
              <w:adjustRightInd/>
              <w:rPr>
                <w:rFonts w:ascii="Verdana" w:hAnsi="Verdana"/>
                <w:kern w:val="32"/>
                <w:sz w:val="20"/>
                <w:highlight w:val="yellow"/>
                <w:lang w:val="en-GB"/>
              </w:rPr>
            </w:pPr>
            <w:r w:rsidRPr="0085690E">
              <w:rPr>
                <w:rFonts w:ascii="Verdana" w:hAnsi="Verdana"/>
                <w:kern w:val="32"/>
                <w:sz w:val="20"/>
                <w:lang w:val="en-GB"/>
              </w:rPr>
              <w:t>[travel expenses Lead Partner]</w:t>
            </w:r>
          </w:p>
        </w:tc>
        <w:tc>
          <w:tcPr>
            <w:tcW w:w="2074" w:type="dxa"/>
            <w:tcBorders>
              <w:top w:val="single" w:sz="4" w:space="0" w:color="auto"/>
              <w:left w:val="single" w:sz="4" w:space="0" w:color="auto"/>
              <w:bottom w:val="single" w:sz="4" w:space="0" w:color="auto"/>
              <w:right w:val="single" w:sz="4" w:space="0" w:color="auto"/>
            </w:tcBorders>
            <w:vAlign w:val="center"/>
          </w:tcPr>
          <w:p w14:paraId="3C57EAD6" w14:textId="77777777" w:rsidR="006D3467" w:rsidRPr="0085690E" w:rsidRDefault="009F5FB6" w:rsidP="006D3467">
            <w:pPr>
              <w:adjustRightInd/>
              <w:rPr>
                <w:rFonts w:ascii="Verdana" w:hAnsi="Verdana"/>
                <w:kern w:val="32"/>
                <w:sz w:val="20"/>
                <w:highlight w:val="yellow"/>
                <w:lang w:val="en-GB"/>
              </w:rPr>
            </w:pPr>
            <w:r w:rsidRPr="0085690E">
              <w:rPr>
                <w:rFonts w:ascii="Verdana" w:hAnsi="Verdana"/>
                <w:kern w:val="32"/>
                <w:sz w:val="20"/>
                <w:lang w:val="en-GB"/>
              </w:rPr>
              <w:t>CHF [500]</w:t>
            </w:r>
          </w:p>
        </w:tc>
        <w:tc>
          <w:tcPr>
            <w:tcW w:w="2291" w:type="dxa"/>
            <w:tcBorders>
              <w:top w:val="single" w:sz="4" w:space="0" w:color="auto"/>
              <w:left w:val="single" w:sz="4" w:space="0" w:color="auto"/>
              <w:bottom w:val="single" w:sz="4" w:space="0" w:color="auto"/>
              <w:right w:val="single" w:sz="4" w:space="0" w:color="auto"/>
            </w:tcBorders>
            <w:vAlign w:val="center"/>
          </w:tcPr>
          <w:p w14:paraId="13D8E1BF" w14:textId="77777777" w:rsidR="006D3467" w:rsidRPr="0085690E" w:rsidRDefault="009F5FB6" w:rsidP="006D3467">
            <w:pPr>
              <w:adjustRightInd/>
              <w:rPr>
                <w:rFonts w:ascii="Verdana" w:hAnsi="Verdana"/>
                <w:kern w:val="32"/>
                <w:sz w:val="20"/>
              </w:rPr>
            </w:pPr>
            <w:r w:rsidRPr="0085690E">
              <w:rPr>
                <w:rFonts w:ascii="Verdana" w:hAnsi="Verdana"/>
                <w:kern w:val="32"/>
                <w:sz w:val="20"/>
                <w:lang w:val="en-GB"/>
              </w:rPr>
              <w:t>n/a</w:t>
            </w:r>
          </w:p>
        </w:tc>
      </w:tr>
      <w:tr w:rsidR="00644038" w:rsidRPr="0085690E" w14:paraId="30448107" w14:textId="77777777" w:rsidTr="006D3467">
        <w:trPr>
          <w:trHeight w:val="340"/>
        </w:trPr>
        <w:tc>
          <w:tcPr>
            <w:tcW w:w="4527" w:type="dxa"/>
            <w:tcBorders>
              <w:top w:val="single" w:sz="4" w:space="0" w:color="auto"/>
              <w:bottom w:val="single" w:sz="4" w:space="0" w:color="auto"/>
              <w:right w:val="single" w:sz="4" w:space="0" w:color="auto"/>
            </w:tcBorders>
            <w:vAlign w:val="center"/>
          </w:tcPr>
          <w:p w14:paraId="2E43BD24" w14:textId="77777777" w:rsidR="006D3467" w:rsidRPr="0085690E" w:rsidRDefault="009F5FB6" w:rsidP="006D3467">
            <w:pPr>
              <w:adjustRightInd/>
              <w:rPr>
                <w:rFonts w:ascii="Verdana" w:hAnsi="Verdana"/>
                <w:kern w:val="32"/>
                <w:sz w:val="20"/>
                <w:highlight w:val="yellow"/>
                <w:lang w:val="en-GB"/>
              </w:rPr>
            </w:pPr>
            <w:r w:rsidRPr="0085690E">
              <w:rPr>
                <w:rFonts w:ascii="Verdana" w:hAnsi="Verdana"/>
                <w:kern w:val="32"/>
                <w:sz w:val="20"/>
                <w:lang w:val="en-GB"/>
              </w:rPr>
              <w:t>[legal advice to Partnership]</w:t>
            </w:r>
          </w:p>
        </w:tc>
        <w:tc>
          <w:tcPr>
            <w:tcW w:w="2074" w:type="dxa"/>
            <w:tcBorders>
              <w:top w:val="single" w:sz="4" w:space="0" w:color="auto"/>
              <w:left w:val="single" w:sz="4" w:space="0" w:color="auto"/>
              <w:bottom w:val="single" w:sz="4" w:space="0" w:color="auto"/>
              <w:right w:val="single" w:sz="4" w:space="0" w:color="auto"/>
            </w:tcBorders>
            <w:vAlign w:val="center"/>
          </w:tcPr>
          <w:p w14:paraId="77BBC779" w14:textId="77777777" w:rsidR="006D3467" w:rsidRPr="0085690E" w:rsidRDefault="009F5FB6" w:rsidP="006D3467">
            <w:pPr>
              <w:adjustRightInd/>
              <w:rPr>
                <w:rFonts w:ascii="Verdana" w:hAnsi="Verdana"/>
                <w:kern w:val="32"/>
                <w:sz w:val="20"/>
                <w:highlight w:val="yellow"/>
                <w:lang w:val="en-GB"/>
              </w:rPr>
            </w:pPr>
            <w:r w:rsidRPr="0085690E">
              <w:rPr>
                <w:rFonts w:ascii="Verdana" w:hAnsi="Verdana"/>
                <w:kern w:val="32"/>
                <w:sz w:val="20"/>
                <w:lang w:val="en-GB"/>
              </w:rPr>
              <w:t>n/a</w:t>
            </w:r>
          </w:p>
        </w:tc>
        <w:tc>
          <w:tcPr>
            <w:tcW w:w="2291" w:type="dxa"/>
            <w:tcBorders>
              <w:top w:val="single" w:sz="4" w:space="0" w:color="auto"/>
              <w:left w:val="single" w:sz="4" w:space="0" w:color="auto"/>
              <w:bottom w:val="single" w:sz="4" w:space="0" w:color="auto"/>
              <w:right w:val="single" w:sz="4" w:space="0" w:color="auto"/>
            </w:tcBorders>
            <w:vAlign w:val="center"/>
          </w:tcPr>
          <w:p w14:paraId="79E0630A" w14:textId="77777777" w:rsidR="006D3467" w:rsidRPr="0085690E" w:rsidRDefault="009F5FB6" w:rsidP="006D3467">
            <w:pPr>
              <w:adjustRightInd/>
              <w:rPr>
                <w:rFonts w:ascii="Verdana" w:hAnsi="Verdana"/>
                <w:kern w:val="32"/>
                <w:sz w:val="20"/>
              </w:rPr>
            </w:pPr>
            <w:r w:rsidRPr="0085690E">
              <w:rPr>
                <w:rFonts w:ascii="Verdana" w:hAnsi="Verdana"/>
                <w:kern w:val="32"/>
                <w:sz w:val="20"/>
                <w:lang w:val="en-GB"/>
              </w:rPr>
              <w:t>CHF [5'000]</w:t>
            </w:r>
          </w:p>
        </w:tc>
      </w:tr>
      <w:tr w:rsidR="00644038" w:rsidRPr="0085690E" w14:paraId="728827CB" w14:textId="77777777" w:rsidTr="006D3467">
        <w:trPr>
          <w:trHeight w:val="340"/>
        </w:trPr>
        <w:tc>
          <w:tcPr>
            <w:tcW w:w="4527" w:type="dxa"/>
            <w:tcBorders>
              <w:top w:val="single" w:sz="4" w:space="0" w:color="auto"/>
              <w:bottom w:val="single" w:sz="4" w:space="0" w:color="auto"/>
              <w:right w:val="single" w:sz="4" w:space="0" w:color="auto"/>
            </w:tcBorders>
            <w:vAlign w:val="center"/>
          </w:tcPr>
          <w:p w14:paraId="4F16AFE6" w14:textId="77777777" w:rsidR="006D3467" w:rsidRPr="0085690E" w:rsidRDefault="009F5FB6" w:rsidP="006D3467">
            <w:pPr>
              <w:adjustRightInd/>
              <w:rPr>
                <w:rFonts w:ascii="Verdana" w:hAnsi="Verdana"/>
                <w:kern w:val="32"/>
                <w:sz w:val="20"/>
              </w:rPr>
            </w:pPr>
            <w:r w:rsidRPr="0085690E">
              <w:rPr>
                <w:rFonts w:ascii="Verdana" w:hAnsi="Verdana"/>
                <w:kern w:val="32"/>
                <w:sz w:val="20"/>
              </w:rPr>
              <w:t>[</w:t>
            </w:r>
            <w:r w:rsidRPr="0085690E">
              <w:rPr>
                <w:rFonts w:ascii="Verdana" w:hAnsi="Verdana" w:cs="Arial"/>
                <w:kern w:val="32"/>
                <w:sz w:val="20"/>
              </w:rPr>
              <w:t>●</w:t>
            </w:r>
            <w:r w:rsidRPr="0085690E">
              <w:rPr>
                <w:rFonts w:ascii="Verdana" w:hAnsi="Verdana"/>
                <w:kern w:val="32"/>
                <w:sz w:val="20"/>
              </w:rPr>
              <w:t>]</w:t>
            </w:r>
          </w:p>
        </w:tc>
        <w:tc>
          <w:tcPr>
            <w:tcW w:w="2074" w:type="dxa"/>
            <w:tcBorders>
              <w:top w:val="single" w:sz="4" w:space="0" w:color="auto"/>
              <w:left w:val="single" w:sz="4" w:space="0" w:color="auto"/>
              <w:bottom w:val="single" w:sz="4" w:space="0" w:color="auto"/>
              <w:right w:val="single" w:sz="4" w:space="0" w:color="auto"/>
            </w:tcBorders>
            <w:vAlign w:val="center"/>
          </w:tcPr>
          <w:p w14:paraId="3466F9E6" w14:textId="77777777" w:rsidR="006D3467" w:rsidRPr="0085690E" w:rsidRDefault="009F5FB6" w:rsidP="006D3467">
            <w:pPr>
              <w:adjustRightInd/>
              <w:rPr>
                <w:rFonts w:ascii="Verdana" w:hAnsi="Verdana"/>
                <w:kern w:val="32"/>
                <w:sz w:val="20"/>
              </w:rPr>
            </w:pPr>
            <w:r w:rsidRPr="0085690E">
              <w:rPr>
                <w:rFonts w:ascii="Verdana" w:hAnsi="Verdana"/>
                <w:kern w:val="32"/>
                <w:sz w:val="20"/>
                <w:lang w:val="en-GB"/>
              </w:rPr>
              <w:t>CHF [</w:t>
            </w:r>
            <w:r w:rsidRPr="0085690E">
              <w:rPr>
                <w:rFonts w:ascii="Verdana" w:hAnsi="Verdana" w:cs="Arial"/>
                <w:kern w:val="32"/>
                <w:sz w:val="20"/>
              </w:rPr>
              <w:t>●</w:t>
            </w:r>
            <w:r w:rsidRPr="0085690E">
              <w:rPr>
                <w:rFonts w:ascii="Verdana" w:hAnsi="Verdana"/>
                <w:kern w:val="32"/>
                <w:sz w:val="20"/>
              </w:rPr>
              <w:t>]</w:t>
            </w:r>
          </w:p>
        </w:tc>
        <w:tc>
          <w:tcPr>
            <w:tcW w:w="2291" w:type="dxa"/>
            <w:tcBorders>
              <w:top w:val="single" w:sz="4" w:space="0" w:color="auto"/>
              <w:left w:val="single" w:sz="4" w:space="0" w:color="auto"/>
              <w:bottom w:val="single" w:sz="4" w:space="0" w:color="auto"/>
              <w:right w:val="single" w:sz="4" w:space="0" w:color="auto"/>
            </w:tcBorders>
            <w:vAlign w:val="center"/>
          </w:tcPr>
          <w:p w14:paraId="6D8DC33F" w14:textId="77777777" w:rsidR="006D3467" w:rsidRPr="0085690E" w:rsidRDefault="009F5FB6" w:rsidP="006D3467">
            <w:pPr>
              <w:adjustRightInd/>
              <w:rPr>
                <w:rFonts w:ascii="Verdana" w:hAnsi="Verdana"/>
                <w:kern w:val="32"/>
                <w:sz w:val="20"/>
              </w:rPr>
            </w:pPr>
            <w:r w:rsidRPr="0085690E">
              <w:rPr>
                <w:rFonts w:ascii="Verdana" w:hAnsi="Verdana"/>
                <w:kern w:val="32"/>
                <w:sz w:val="20"/>
                <w:lang w:val="en-GB"/>
              </w:rPr>
              <w:t>n/a</w:t>
            </w:r>
          </w:p>
        </w:tc>
      </w:tr>
      <w:tr w:rsidR="00644038" w:rsidRPr="0085690E" w14:paraId="72771C46" w14:textId="77777777" w:rsidTr="006D3467">
        <w:trPr>
          <w:trHeight w:val="340"/>
        </w:trPr>
        <w:tc>
          <w:tcPr>
            <w:tcW w:w="4527" w:type="dxa"/>
            <w:tcBorders>
              <w:top w:val="single" w:sz="4" w:space="0" w:color="auto"/>
              <w:bottom w:val="thinThickThinSmallGap" w:sz="24" w:space="0" w:color="auto"/>
              <w:right w:val="single" w:sz="4" w:space="0" w:color="auto"/>
            </w:tcBorders>
            <w:vAlign w:val="center"/>
          </w:tcPr>
          <w:p w14:paraId="6C6B83C4" w14:textId="77777777" w:rsidR="006D3467" w:rsidRPr="0085690E" w:rsidRDefault="009F5FB6" w:rsidP="006D3467">
            <w:pPr>
              <w:adjustRightInd/>
              <w:rPr>
                <w:rFonts w:ascii="Verdana" w:hAnsi="Verdana"/>
                <w:b/>
                <w:kern w:val="32"/>
                <w:sz w:val="20"/>
                <w:lang w:val="en-GB"/>
              </w:rPr>
            </w:pPr>
            <w:r w:rsidRPr="0085690E">
              <w:rPr>
                <w:rFonts w:ascii="Verdana" w:hAnsi="Verdana"/>
                <w:b/>
                <w:kern w:val="32"/>
                <w:sz w:val="20"/>
                <w:lang w:val="en-GB"/>
              </w:rPr>
              <w:t>TOTAL COSTS AND EXPENSES</w:t>
            </w:r>
          </w:p>
        </w:tc>
        <w:tc>
          <w:tcPr>
            <w:tcW w:w="2074" w:type="dxa"/>
            <w:tcBorders>
              <w:top w:val="single" w:sz="4" w:space="0" w:color="auto"/>
              <w:left w:val="single" w:sz="4" w:space="0" w:color="auto"/>
              <w:bottom w:val="thinThickThinSmallGap" w:sz="24" w:space="0" w:color="auto"/>
              <w:right w:val="single" w:sz="4" w:space="0" w:color="auto"/>
            </w:tcBorders>
            <w:vAlign w:val="center"/>
          </w:tcPr>
          <w:p w14:paraId="73AADB21" w14:textId="77777777" w:rsidR="006D3467" w:rsidRPr="0085690E" w:rsidRDefault="009F5FB6" w:rsidP="006D3467">
            <w:pPr>
              <w:adjustRightInd/>
              <w:rPr>
                <w:rFonts w:ascii="Verdana" w:hAnsi="Verdana"/>
                <w:b/>
                <w:kern w:val="32"/>
                <w:sz w:val="20"/>
                <w:lang w:val="en-GB"/>
              </w:rPr>
            </w:pPr>
            <w:r w:rsidRPr="0085690E">
              <w:rPr>
                <w:rFonts w:ascii="Verdana" w:hAnsi="Verdana"/>
                <w:b/>
                <w:kern w:val="32"/>
                <w:sz w:val="20"/>
                <w:lang w:val="en-GB"/>
              </w:rPr>
              <w:t>CHF [5'500]</w:t>
            </w:r>
          </w:p>
        </w:tc>
        <w:tc>
          <w:tcPr>
            <w:tcW w:w="2291" w:type="dxa"/>
            <w:tcBorders>
              <w:top w:val="single" w:sz="4" w:space="0" w:color="auto"/>
              <w:left w:val="single" w:sz="4" w:space="0" w:color="auto"/>
              <w:bottom w:val="thinThickThinSmallGap" w:sz="24" w:space="0" w:color="auto"/>
              <w:right w:val="single" w:sz="4" w:space="0" w:color="auto"/>
            </w:tcBorders>
            <w:vAlign w:val="center"/>
          </w:tcPr>
          <w:p w14:paraId="7CA57499" w14:textId="77777777" w:rsidR="006D3467" w:rsidRPr="0085690E" w:rsidRDefault="009F5FB6" w:rsidP="006D3467">
            <w:pPr>
              <w:adjustRightInd/>
              <w:rPr>
                <w:rFonts w:ascii="Verdana" w:hAnsi="Verdana"/>
                <w:b/>
                <w:kern w:val="32"/>
                <w:sz w:val="20"/>
              </w:rPr>
            </w:pPr>
            <w:r w:rsidRPr="0085690E">
              <w:rPr>
                <w:rFonts w:ascii="Verdana" w:hAnsi="Verdana"/>
                <w:b/>
                <w:kern w:val="32"/>
                <w:sz w:val="20"/>
                <w:lang w:val="en-GB"/>
              </w:rPr>
              <w:t>CHF [5'500]</w:t>
            </w:r>
          </w:p>
        </w:tc>
      </w:tr>
      <w:tr w:rsidR="00644038" w:rsidRPr="0085690E" w14:paraId="02DA348D" w14:textId="77777777" w:rsidTr="006D3467">
        <w:trPr>
          <w:trHeight w:val="340"/>
        </w:trPr>
        <w:tc>
          <w:tcPr>
            <w:tcW w:w="4527" w:type="dxa"/>
            <w:tcBorders>
              <w:top w:val="thinThickThinSmallGap" w:sz="24" w:space="0" w:color="auto"/>
              <w:bottom w:val="single" w:sz="4" w:space="0" w:color="auto"/>
              <w:right w:val="single" w:sz="4" w:space="0" w:color="auto"/>
            </w:tcBorders>
            <w:vAlign w:val="center"/>
          </w:tcPr>
          <w:p w14:paraId="5E848BA9" w14:textId="77777777" w:rsidR="006D3467" w:rsidRPr="0085690E" w:rsidRDefault="009F5FB6" w:rsidP="006D3467">
            <w:pPr>
              <w:adjustRightInd/>
              <w:rPr>
                <w:rFonts w:ascii="Verdana" w:hAnsi="Verdana"/>
                <w:b/>
                <w:kern w:val="32"/>
                <w:sz w:val="20"/>
                <w:lang w:val="en-GB"/>
              </w:rPr>
            </w:pPr>
            <w:r w:rsidRPr="0085690E">
              <w:rPr>
                <w:rFonts w:ascii="Verdana" w:hAnsi="Verdana"/>
                <w:b/>
                <w:kern w:val="32"/>
                <w:sz w:val="20"/>
                <w:lang w:val="en-GB"/>
              </w:rPr>
              <w:t>Income</w:t>
            </w:r>
          </w:p>
        </w:tc>
        <w:tc>
          <w:tcPr>
            <w:tcW w:w="2074" w:type="dxa"/>
            <w:tcBorders>
              <w:top w:val="thinThickThinSmallGap" w:sz="24" w:space="0" w:color="auto"/>
              <w:left w:val="single" w:sz="4" w:space="0" w:color="auto"/>
              <w:bottom w:val="single" w:sz="4" w:space="0" w:color="auto"/>
              <w:right w:val="single" w:sz="4" w:space="0" w:color="auto"/>
            </w:tcBorders>
            <w:vAlign w:val="center"/>
          </w:tcPr>
          <w:p w14:paraId="1DEEB155" w14:textId="77777777" w:rsidR="006D3467" w:rsidRPr="0085690E" w:rsidRDefault="009F5FB6" w:rsidP="006D3467">
            <w:pPr>
              <w:adjustRightInd/>
              <w:rPr>
                <w:rFonts w:ascii="Verdana" w:hAnsi="Verdana"/>
                <w:b/>
                <w:kern w:val="32"/>
                <w:sz w:val="20"/>
                <w:lang w:val="en-GB"/>
              </w:rPr>
            </w:pPr>
            <w:r w:rsidRPr="0085690E">
              <w:rPr>
                <w:rFonts w:ascii="Verdana" w:hAnsi="Verdana"/>
                <w:b/>
                <w:kern w:val="32"/>
                <w:sz w:val="20"/>
                <w:lang w:val="en-GB"/>
              </w:rPr>
              <w:t>Amount p.a.</w:t>
            </w:r>
          </w:p>
        </w:tc>
        <w:tc>
          <w:tcPr>
            <w:tcW w:w="2291" w:type="dxa"/>
            <w:tcBorders>
              <w:top w:val="thinThickThinSmallGap" w:sz="24" w:space="0" w:color="auto"/>
              <w:left w:val="single" w:sz="4" w:space="0" w:color="auto"/>
              <w:bottom w:val="single" w:sz="4" w:space="0" w:color="auto"/>
              <w:right w:val="single" w:sz="4" w:space="0" w:color="auto"/>
            </w:tcBorders>
            <w:vAlign w:val="center"/>
          </w:tcPr>
          <w:p w14:paraId="6915C2AC" w14:textId="77777777" w:rsidR="006D3467" w:rsidRPr="0085690E" w:rsidRDefault="009F5FB6" w:rsidP="006D3467">
            <w:pPr>
              <w:adjustRightInd/>
              <w:rPr>
                <w:rFonts w:ascii="Verdana" w:hAnsi="Verdana"/>
                <w:b/>
                <w:kern w:val="32"/>
                <w:sz w:val="20"/>
              </w:rPr>
            </w:pPr>
            <w:r w:rsidRPr="0085690E">
              <w:rPr>
                <w:rFonts w:ascii="Verdana" w:hAnsi="Verdana"/>
                <w:b/>
                <w:kern w:val="32"/>
                <w:sz w:val="20"/>
                <w:lang w:val="en-GB"/>
              </w:rPr>
              <w:t>One-</w:t>
            </w:r>
            <w:r w:rsidR="005B0BAB" w:rsidRPr="0085690E">
              <w:rPr>
                <w:rFonts w:ascii="Verdana" w:hAnsi="Verdana"/>
                <w:b/>
                <w:kern w:val="32"/>
                <w:sz w:val="20"/>
                <w:lang w:val="en-GB"/>
              </w:rPr>
              <w:t>t</w:t>
            </w:r>
            <w:r w:rsidRPr="0085690E">
              <w:rPr>
                <w:rFonts w:ascii="Verdana" w:hAnsi="Verdana"/>
                <w:b/>
                <w:kern w:val="32"/>
                <w:sz w:val="20"/>
                <w:lang w:val="en-GB"/>
              </w:rPr>
              <w:t>ime Amount</w:t>
            </w:r>
          </w:p>
        </w:tc>
      </w:tr>
      <w:tr w:rsidR="00644038" w:rsidRPr="0085690E" w14:paraId="0433C0EF" w14:textId="77777777" w:rsidTr="006D3467">
        <w:trPr>
          <w:trHeight w:val="340"/>
        </w:trPr>
        <w:tc>
          <w:tcPr>
            <w:tcW w:w="4527" w:type="dxa"/>
            <w:tcBorders>
              <w:top w:val="single" w:sz="4" w:space="0" w:color="auto"/>
              <w:bottom w:val="single" w:sz="4" w:space="0" w:color="auto"/>
              <w:right w:val="single" w:sz="4" w:space="0" w:color="auto"/>
            </w:tcBorders>
            <w:vAlign w:val="center"/>
          </w:tcPr>
          <w:p w14:paraId="081EC690" w14:textId="77777777" w:rsidR="006D3467" w:rsidRPr="0085690E" w:rsidRDefault="009F5FB6" w:rsidP="006D3467">
            <w:pPr>
              <w:adjustRightInd/>
              <w:rPr>
                <w:rFonts w:ascii="Verdana" w:hAnsi="Verdana"/>
                <w:kern w:val="32"/>
                <w:sz w:val="20"/>
                <w:lang w:val="en-GB"/>
              </w:rPr>
            </w:pPr>
            <w:r w:rsidRPr="0085690E">
              <w:rPr>
                <w:rFonts w:ascii="Verdana" w:hAnsi="Verdana"/>
                <w:kern w:val="32"/>
                <w:sz w:val="20"/>
              </w:rPr>
              <w:t>[</w:t>
            </w:r>
            <w:r w:rsidRPr="0085690E">
              <w:rPr>
                <w:rFonts w:ascii="Verdana" w:hAnsi="Verdana" w:cs="Arial"/>
                <w:kern w:val="32"/>
                <w:sz w:val="20"/>
              </w:rPr>
              <w:t>●</w:t>
            </w:r>
            <w:r w:rsidRPr="0085690E">
              <w:rPr>
                <w:rFonts w:ascii="Verdana" w:hAnsi="Verdana"/>
                <w:kern w:val="32"/>
                <w:sz w:val="20"/>
              </w:rPr>
              <w:t>]</w:t>
            </w:r>
          </w:p>
        </w:tc>
        <w:tc>
          <w:tcPr>
            <w:tcW w:w="2074" w:type="dxa"/>
            <w:tcBorders>
              <w:top w:val="single" w:sz="4" w:space="0" w:color="auto"/>
              <w:left w:val="single" w:sz="4" w:space="0" w:color="auto"/>
              <w:bottom w:val="single" w:sz="4" w:space="0" w:color="auto"/>
              <w:right w:val="single" w:sz="4" w:space="0" w:color="auto"/>
            </w:tcBorders>
            <w:vAlign w:val="center"/>
          </w:tcPr>
          <w:p w14:paraId="1FB444C7" w14:textId="77777777" w:rsidR="006D3467" w:rsidRPr="0085690E" w:rsidRDefault="009F5FB6" w:rsidP="006D3467">
            <w:pPr>
              <w:adjustRightInd/>
              <w:rPr>
                <w:rFonts w:ascii="Verdana" w:hAnsi="Verdana"/>
                <w:kern w:val="32"/>
                <w:sz w:val="20"/>
                <w:lang w:val="en-GB"/>
              </w:rPr>
            </w:pPr>
            <w:r w:rsidRPr="0085690E">
              <w:rPr>
                <w:rFonts w:ascii="Verdana" w:hAnsi="Verdana"/>
                <w:kern w:val="32"/>
                <w:sz w:val="20"/>
                <w:lang w:val="en-GB"/>
              </w:rPr>
              <w:t>CHF [</w:t>
            </w:r>
            <w:r w:rsidRPr="0085690E">
              <w:rPr>
                <w:rFonts w:ascii="Verdana" w:hAnsi="Verdana" w:cs="Arial"/>
                <w:kern w:val="32"/>
                <w:sz w:val="20"/>
              </w:rPr>
              <w:t>●</w:t>
            </w:r>
            <w:r w:rsidRPr="0085690E">
              <w:rPr>
                <w:rFonts w:ascii="Verdana" w:hAnsi="Verdana"/>
                <w:kern w:val="32"/>
                <w:sz w:val="20"/>
              </w:rPr>
              <w:t>]</w:t>
            </w:r>
          </w:p>
        </w:tc>
        <w:tc>
          <w:tcPr>
            <w:tcW w:w="2291" w:type="dxa"/>
            <w:tcBorders>
              <w:top w:val="single" w:sz="4" w:space="0" w:color="auto"/>
              <w:left w:val="single" w:sz="4" w:space="0" w:color="auto"/>
              <w:bottom w:val="single" w:sz="4" w:space="0" w:color="auto"/>
              <w:right w:val="single" w:sz="4" w:space="0" w:color="auto"/>
            </w:tcBorders>
            <w:vAlign w:val="center"/>
          </w:tcPr>
          <w:p w14:paraId="61BF552E" w14:textId="77777777" w:rsidR="006D3467" w:rsidRPr="0085690E" w:rsidRDefault="009F5FB6" w:rsidP="006D3467">
            <w:pPr>
              <w:adjustRightInd/>
              <w:rPr>
                <w:rFonts w:ascii="Verdana" w:hAnsi="Verdana"/>
                <w:kern w:val="32"/>
                <w:sz w:val="20"/>
              </w:rPr>
            </w:pPr>
            <w:r w:rsidRPr="0085690E">
              <w:rPr>
                <w:rFonts w:ascii="Verdana" w:hAnsi="Verdana"/>
                <w:kern w:val="32"/>
                <w:sz w:val="20"/>
              </w:rPr>
              <w:t>n/a</w:t>
            </w:r>
          </w:p>
        </w:tc>
      </w:tr>
      <w:tr w:rsidR="00644038" w:rsidRPr="0085690E" w14:paraId="0E583ECE" w14:textId="77777777" w:rsidTr="006D3467">
        <w:trPr>
          <w:trHeight w:val="340"/>
        </w:trPr>
        <w:tc>
          <w:tcPr>
            <w:tcW w:w="4527" w:type="dxa"/>
            <w:tcBorders>
              <w:top w:val="single" w:sz="4" w:space="0" w:color="auto"/>
              <w:bottom w:val="single" w:sz="4" w:space="0" w:color="auto"/>
              <w:right w:val="single" w:sz="4" w:space="0" w:color="auto"/>
            </w:tcBorders>
            <w:vAlign w:val="center"/>
          </w:tcPr>
          <w:p w14:paraId="507D4C51" w14:textId="77777777" w:rsidR="006D3467" w:rsidRPr="0085690E" w:rsidRDefault="009F5FB6" w:rsidP="006D3467">
            <w:pPr>
              <w:adjustRightInd/>
              <w:rPr>
                <w:rFonts w:ascii="Verdana" w:hAnsi="Verdana"/>
                <w:kern w:val="32"/>
                <w:sz w:val="20"/>
                <w:lang w:val="en-GB"/>
              </w:rPr>
            </w:pPr>
            <w:r w:rsidRPr="0085690E">
              <w:rPr>
                <w:rFonts w:ascii="Verdana" w:hAnsi="Verdana"/>
                <w:kern w:val="32"/>
                <w:sz w:val="20"/>
              </w:rPr>
              <w:t>[</w:t>
            </w:r>
            <w:r w:rsidRPr="0085690E">
              <w:rPr>
                <w:rFonts w:ascii="Verdana" w:hAnsi="Verdana" w:cs="Arial"/>
                <w:kern w:val="32"/>
                <w:sz w:val="20"/>
              </w:rPr>
              <w:t>●</w:t>
            </w:r>
            <w:r w:rsidRPr="0085690E">
              <w:rPr>
                <w:rFonts w:ascii="Verdana" w:hAnsi="Verdana"/>
                <w:kern w:val="32"/>
                <w:sz w:val="20"/>
              </w:rPr>
              <w:t>]</w:t>
            </w:r>
          </w:p>
        </w:tc>
        <w:tc>
          <w:tcPr>
            <w:tcW w:w="2074" w:type="dxa"/>
            <w:tcBorders>
              <w:top w:val="single" w:sz="4" w:space="0" w:color="auto"/>
              <w:left w:val="single" w:sz="4" w:space="0" w:color="auto"/>
              <w:bottom w:val="single" w:sz="4" w:space="0" w:color="auto"/>
              <w:right w:val="single" w:sz="4" w:space="0" w:color="auto"/>
            </w:tcBorders>
            <w:vAlign w:val="center"/>
          </w:tcPr>
          <w:p w14:paraId="71E5A1CE" w14:textId="77777777" w:rsidR="006D3467" w:rsidRPr="0085690E" w:rsidRDefault="009F5FB6" w:rsidP="006D3467">
            <w:pPr>
              <w:adjustRightInd/>
              <w:rPr>
                <w:rFonts w:ascii="Verdana" w:hAnsi="Verdana"/>
                <w:kern w:val="32"/>
                <w:sz w:val="20"/>
                <w:lang w:val="en-GB"/>
              </w:rPr>
            </w:pPr>
            <w:r w:rsidRPr="0085690E">
              <w:rPr>
                <w:rFonts w:ascii="Verdana" w:hAnsi="Verdana"/>
                <w:kern w:val="32"/>
                <w:sz w:val="20"/>
                <w:lang w:val="en-GB"/>
              </w:rPr>
              <w:t>n/a</w:t>
            </w:r>
          </w:p>
        </w:tc>
        <w:tc>
          <w:tcPr>
            <w:tcW w:w="2291" w:type="dxa"/>
            <w:tcBorders>
              <w:top w:val="single" w:sz="4" w:space="0" w:color="auto"/>
              <w:left w:val="single" w:sz="4" w:space="0" w:color="auto"/>
              <w:bottom w:val="single" w:sz="4" w:space="0" w:color="auto"/>
              <w:right w:val="single" w:sz="4" w:space="0" w:color="auto"/>
            </w:tcBorders>
            <w:vAlign w:val="center"/>
          </w:tcPr>
          <w:p w14:paraId="117D48A3" w14:textId="77777777" w:rsidR="006D3467" w:rsidRPr="0085690E" w:rsidRDefault="009F5FB6" w:rsidP="006D3467">
            <w:pPr>
              <w:adjustRightInd/>
              <w:rPr>
                <w:rFonts w:ascii="Verdana" w:hAnsi="Verdana"/>
                <w:kern w:val="32"/>
                <w:sz w:val="20"/>
              </w:rPr>
            </w:pPr>
            <w:r w:rsidRPr="0085690E">
              <w:rPr>
                <w:rFonts w:ascii="Verdana" w:hAnsi="Verdana"/>
                <w:kern w:val="32"/>
                <w:sz w:val="20"/>
                <w:lang w:val="en-GB"/>
              </w:rPr>
              <w:t>CHF [</w:t>
            </w:r>
            <w:r w:rsidRPr="0085690E">
              <w:rPr>
                <w:rFonts w:ascii="Verdana" w:hAnsi="Verdana" w:cs="Arial"/>
                <w:kern w:val="32"/>
                <w:sz w:val="20"/>
              </w:rPr>
              <w:t>●</w:t>
            </w:r>
            <w:r w:rsidRPr="0085690E">
              <w:rPr>
                <w:rFonts w:ascii="Verdana" w:hAnsi="Verdana"/>
                <w:kern w:val="32"/>
                <w:sz w:val="20"/>
              </w:rPr>
              <w:t>]</w:t>
            </w:r>
          </w:p>
        </w:tc>
      </w:tr>
      <w:tr w:rsidR="00644038" w:rsidRPr="0085690E" w14:paraId="7757D17E" w14:textId="77777777" w:rsidTr="006D3467">
        <w:trPr>
          <w:trHeight w:val="340"/>
        </w:trPr>
        <w:tc>
          <w:tcPr>
            <w:tcW w:w="4527" w:type="dxa"/>
            <w:tcBorders>
              <w:top w:val="single" w:sz="4" w:space="0" w:color="auto"/>
              <w:bottom w:val="thinThickThinSmallGap" w:sz="24" w:space="0" w:color="auto"/>
              <w:right w:val="single" w:sz="4" w:space="0" w:color="auto"/>
            </w:tcBorders>
            <w:vAlign w:val="center"/>
          </w:tcPr>
          <w:p w14:paraId="6A6E110B" w14:textId="77777777" w:rsidR="006D3467" w:rsidRPr="0085690E" w:rsidRDefault="009F5FB6" w:rsidP="006D3467">
            <w:pPr>
              <w:adjustRightInd/>
              <w:rPr>
                <w:rFonts w:ascii="Verdana" w:hAnsi="Verdana"/>
                <w:b/>
                <w:kern w:val="32"/>
                <w:sz w:val="20"/>
                <w:highlight w:val="yellow"/>
                <w:lang w:val="en-GB"/>
              </w:rPr>
            </w:pPr>
            <w:r w:rsidRPr="0085690E">
              <w:rPr>
                <w:rFonts w:ascii="Verdana" w:hAnsi="Verdana"/>
                <w:b/>
                <w:kern w:val="32"/>
                <w:sz w:val="20"/>
                <w:lang w:val="en-GB"/>
              </w:rPr>
              <w:t>TOTAL INCOME</w:t>
            </w:r>
          </w:p>
        </w:tc>
        <w:tc>
          <w:tcPr>
            <w:tcW w:w="2074" w:type="dxa"/>
            <w:tcBorders>
              <w:top w:val="single" w:sz="4" w:space="0" w:color="auto"/>
              <w:left w:val="single" w:sz="4" w:space="0" w:color="auto"/>
              <w:bottom w:val="thinThickThinSmallGap" w:sz="24" w:space="0" w:color="auto"/>
              <w:right w:val="single" w:sz="4" w:space="0" w:color="auto"/>
            </w:tcBorders>
            <w:vAlign w:val="center"/>
          </w:tcPr>
          <w:p w14:paraId="1B90B348" w14:textId="77777777" w:rsidR="006D3467" w:rsidRPr="0085690E" w:rsidRDefault="009F5FB6" w:rsidP="006D3467">
            <w:pPr>
              <w:adjustRightInd/>
              <w:rPr>
                <w:rFonts w:ascii="Verdana" w:hAnsi="Verdana"/>
                <w:b/>
                <w:kern w:val="32"/>
                <w:sz w:val="20"/>
                <w:highlight w:val="yellow"/>
                <w:lang w:val="en-GB"/>
              </w:rPr>
            </w:pPr>
            <w:r w:rsidRPr="0085690E">
              <w:rPr>
                <w:rFonts w:ascii="Verdana" w:hAnsi="Verdana"/>
                <w:b/>
                <w:kern w:val="32"/>
                <w:sz w:val="20"/>
                <w:lang w:val="en-GB"/>
              </w:rPr>
              <w:t>CHF [</w:t>
            </w:r>
            <w:r w:rsidRPr="0085690E">
              <w:rPr>
                <w:rFonts w:ascii="Verdana" w:hAnsi="Verdana" w:cs="Arial"/>
                <w:kern w:val="32"/>
                <w:sz w:val="20"/>
              </w:rPr>
              <w:t>●</w:t>
            </w:r>
            <w:r w:rsidRPr="0085690E">
              <w:rPr>
                <w:rFonts w:ascii="Verdana" w:hAnsi="Verdana"/>
                <w:b/>
                <w:kern w:val="32"/>
                <w:sz w:val="20"/>
                <w:lang w:val="en-GB"/>
              </w:rPr>
              <w:t>]</w:t>
            </w:r>
          </w:p>
        </w:tc>
        <w:tc>
          <w:tcPr>
            <w:tcW w:w="2291" w:type="dxa"/>
            <w:tcBorders>
              <w:top w:val="single" w:sz="4" w:space="0" w:color="auto"/>
              <w:left w:val="single" w:sz="4" w:space="0" w:color="auto"/>
              <w:bottom w:val="thinThickThinSmallGap" w:sz="24" w:space="0" w:color="auto"/>
              <w:right w:val="single" w:sz="4" w:space="0" w:color="auto"/>
            </w:tcBorders>
            <w:vAlign w:val="center"/>
          </w:tcPr>
          <w:p w14:paraId="193A944B" w14:textId="77777777" w:rsidR="006D3467" w:rsidRPr="0085690E" w:rsidRDefault="009F5FB6" w:rsidP="006D3467">
            <w:pPr>
              <w:adjustRightInd/>
              <w:rPr>
                <w:rFonts w:ascii="Verdana" w:hAnsi="Verdana"/>
                <w:b/>
                <w:kern w:val="32"/>
                <w:sz w:val="20"/>
              </w:rPr>
            </w:pPr>
            <w:r w:rsidRPr="0085690E">
              <w:rPr>
                <w:rFonts w:ascii="Verdana" w:hAnsi="Verdana"/>
                <w:b/>
                <w:kern w:val="32"/>
                <w:sz w:val="20"/>
                <w:lang w:val="en-GB"/>
              </w:rPr>
              <w:t>CHF [</w:t>
            </w:r>
            <w:r w:rsidRPr="0085690E">
              <w:rPr>
                <w:rFonts w:ascii="Verdana" w:hAnsi="Verdana" w:cs="Arial"/>
                <w:kern w:val="32"/>
                <w:sz w:val="20"/>
              </w:rPr>
              <w:t>●</w:t>
            </w:r>
            <w:r w:rsidRPr="0085690E">
              <w:rPr>
                <w:rFonts w:ascii="Verdana" w:hAnsi="Verdana"/>
                <w:b/>
                <w:kern w:val="32"/>
                <w:sz w:val="20"/>
                <w:lang w:val="en-GB"/>
              </w:rPr>
              <w:t>]</w:t>
            </w:r>
          </w:p>
        </w:tc>
      </w:tr>
    </w:tbl>
    <w:p w14:paraId="7F0CBD37" w14:textId="77777777" w:rsidR="003B7DB7" w:rsidRPr="0085690E" w:rsidRDefault="003B7DB7">
      <w:pPr>
        <w:rPr>
          <w:rFonts w:ascii="Verdana" w:hAnsi="Verdana"/>
          <w:sz w:val="20"/>
          <w:lang w:val="en-US"/>
        </w:rPr>
      </w:pPr>
    </w:p>
    <w:p w14:paraId="26C3DD4B" w14:textId="77777777" w:rsidR="003B7DB7" w:rsidRPr="0085690E" w:rsidRDefault="003B7DB7" w:rsidP="003B7DB7">
      <w:pPr>
        <w:adjustRightInd/>
        <w:jc w:val="both"/>
        <w:rPr>
          <w:rFonts w:ascii="Verdana" w:hAnsi="Verdana" w:cs="Times New Roman"/>
          <w:kern w:val="32"/>
          <w:sz w:val="20"/>
          <w:lang w:val="en-US"/>
        </w:rPr>
      </w:pPr>
    </w:p>
    <w:p w14:paraId="430D58E4" w14:textId="77777777" w:rsidR="003B7DB7" w:rsidRPr="0085690E" w:rsidRDefault="009F5FB6" w:rsidP="00A62822">
      <w:pPr>
        <w:adjustRightInd/>
        <w:jc w:val="both"/>
        <w:rPr>
          <w:rFonts w:ascii="Verdana" w:hAnsi="Verdana"/>
          <w:b/>
          <w:kern w:val="32"/>
        </w:rPr>
      </w:pPr>
      <w:r w:rsidRPr="0085690E">
        <w:rPr>
          <w:rFonts w:ascii="Verdana" w:hAnsi="Verdana"/>
          <w:b/>
          <w:kern w:val="32"/>
        </w:rPr>
        <w:t>Annex III: Lead Partner</w:t>
      </w:r>
    </w:p>
    <w:p w14:paraId="72180A14" w14:textId="77777777" w:rsidR="003B7DB7" w:rsidRPr="0085690E" w:rsidRDefault="003B7DB7" w:rsidP="00A62822">
      <w:pPr>
        <w:adjustRightInd/>
        <w:jc w:val="both"/>
        <w:rPr>
          <w:rFonts w:ascii="Verdana" w:hAnsi="Verdana"/>
          <w:b/>
          <w:kern w:val="32"/>
        </w:rPr>
      </w:pPr>
    </w:p>
    <w:p w14:paraId="1F4786A5" w14:textId="77777777" w:rsidR="003B7DB7" w:rsidRPr="0085690E" w:rsidRDefault="009F5FB6" w:rsidP="00A62822">
      <w:pPr>
        <w:adjustRightInd/>
        <w:jc w:val="both"/>
        <w:rPr>
          <w:rFonts w:ascii="Verdana" w:eastAsiaTheme="minorHAnsi" w:hAnsi="Verdana" w:cstheme="minorBidi"/>
          <w:kern w:val="32"/>
          <w:sz w:val="20"/>
        </w:rPr>
      </w:pPr>
      <w:r w:rsidRPr="0085690E">
        <w:rPr>
          <w:rFonts w:ascii="Verdana" w:hAnsi="Verdana"/>
          <w:kern w:val="32"/>
          <w:sz w:val="20"/>
        </w:rPr>
        <w:t xml:space="preserve">The Initial </w:t>
      </w:r>
      <w:r w:rsidRPr="0085690E">
        <w:rPr>
          <w:rFonts w:ascii="Verdana" w:hAnsi="Verdana"/>
          <w:b/>
          <w:kern w:val="32"/>
          <w:sz w:val="20"/>
        </w:rPr>
        <w:t>Lead Partner</w:t>
      </w:r>
      <w:r w:rsidRPr="0085690E">
        <w:rPr>
          <w:rFonts w:ascii="Verdana" w:hAnsi="Verdana"/>
          <w:kern w:val="32"/>
          <w:sz w:val="20"/>
        </w:rPr>
        <w:t xml:space="preserve"> shall be [Hans Miller].</w:t>
      </w:r>
    </w:p>
    <w:p w14:paraId="160538A4" w14:textId="77777777" w:rsidR="003B7DB7" w:rsidRPr="0085690E" w:rsidRDefault="003B7DB7">
      <w:pPr>
        <w:rPr>
          <w:rFonts w:ascii="Verdana" w:hAnsi="Verdana"/>
          <w:sz w:val="20"/>
        </w:rPr>
      </w:pPr>
    </w:p>
    <w:p w14:paraId="1CE8E968" w14:textId="77777777" w:rsidR="00441B59" w:rsidRPr="0085690E" w:rsidRDefault="00441B59">
      <w:pPr>
        <w:adjustRightInd/>
        <w:rPr>
          <w:rFonts w:ascii="Verdana" w:hAnsi="Verdana"/>
          <w:sz w:val="20"/>
        </w:rPr>
        <w:sectPr w:rsidR="00441B59" w:rsidRPr="0085690E" w:rsidSect="000804B3">
          <w:footerReference w:type="first" r:id="rId56"/>
          <w:pgSz w:w="11908" w:h="16833"/>
          <w:pgMar w:top="1216" w:right="1440" w:bottom="1159" w:left="1440" w:header="708" w:footer="708" w:gutter="0"/>
          <w:pgNumType w:start="1"/>
          <w:cols w:space="720"/>
          <w:noEndnote/>
          <w:titlePg/>
        </w:sectPr>
      </w:pPr>
    </w:p>
    <w:p w14:paraId="615AB71B" w14:textId="00C4E745" w:rsidR="009E4280" w:rsidRPr="0085690E" w:rsidRDefault="009E4280">
      <w:pPr>
        <w:adjustRightInd/>
        <w:rPr>
          <w:rFonts w:ascii="Verdana" w:hAnsi="Verdana"/>
          <w:sz w:val="20"/>
        </w:rPr>
      </w:pPr>
    </w:p>
    <w:p w14:paraId="1388162D" w14:textId="1B808136" w:rsidR="009E4280" w:rsidRPr="0085690E" w:rsidRDefault="00441B59" w:rsidP="00A23213">
      <w:pPr>
        <w:adjustRightInd/>
        <w:jc w:val="both"/>
        <w:rPr>
          <w:rFonts w:ascii="Verdana" w:hAnsi="Verdana" w:cs="Arial"/>
          <w:b/>
          <w:i/>
          <w:color w:val="000000"/>
          <w:sz w:val="20"/>
          <w:szCs w:val="20"/>
          <w:lang w:val="en-US"/>
        </w:rPr>
      </w:pPr>
      <w:r w:rsidRPr="0085690E">
        <w:rPr>
          <w:rFonts w:ascii="Verdana" w:hAnsi="Verdana"/>
          <w:b/>
          <w:color w:val="000000"/>
          <w:sz w:val="28"/>
          <w:lang w:val="en-US"/>
        </w:rPr>
        <w:t xml:space="preserve">SISAT </w:t>
      </w:r>
      <w:r w:rsidR="00A23213" w:rsidRPr="0085690E">
        <w:rPr>
          <w:rFonts w:ascii="Verdana" w:hAnsi="Verdana"/>
          <w:b/>
          <w:color w:val="000000"/>
          <w:sz w:val="28"/>
          <w:lang w:val="en-US"/>
        </w:rPr>
        <w:t>Explanatory</w:t>
      </w:r>
      <w:r w:rsidR="00A23213" w:rsidRPr="0085690E">
        <w:rPr>
          <w:rFonts w:ascii="Verdana" w:hAnsi="Verdana" w:cs="Arial"/>
          <w:b/>
          <w:i/>
          <w:color w:val="000000"/>
          <w:sz w:val="20"/>
          <w:szCs w:val="20"/>
          <w:lang w:val="en-US"/>
        </w:rPr>
        <w:t xml:space="preserve"> </w:t>
      </w:r>
      <w:r w:rsidR="00A23213" w:rsidRPr="0085690E">
        <w:rPr>
          <w:rFonts w:ascii="Verdana" w:hAnsi="Verdana"/>
          <w:b/>
          <w:color w:val="000000"/>
          <w:sz w:val="28"/>
          <w:lang w:val="en-US"/>
        </w:rPr>
        <w:t>Note</w:t>
      </w:r>
      <w:r w:rsidRPr="0085690E">
        <w:rPr>
          <w:rFonts w:ascii="Verdana" w:hAnsi="Verdana"/>
          <w:b/>
          <w:color w:val="000000"/>
          <w:sz w:val="28"/>
          <w:lang w:val="en-US"/>
        </w:rPr>
        <w:t xml:space="preserve"> </w:t>
      </w:r>
    </w:p>
    <w:p w14:paraId="0D617496" w14:textId="6AE36F27" w:rsidR="009E4280" w:rsidRPr="0085690E" w:rsidRDefault="009E4280" w:rsidP="009E4280">
      <w:pPr>
        <w:jc w:val="both"/>
        <w:rPr>
          <w:rFonts w:ascii="Verdana" w:hAnsi="Verdana" w:cs="Arial"/>
          <w:b/>
          <w:i/>
          <w:color w:val="000000"/>
          <w:sz w:val="20"/>
          <w:szCs w:val="20"/>
          <w:lang w:val="en-US"/>
        </w:rPr>
      </w:pPr>
    </w:p>
    <w:p w14:paraId="322C09CE" w14:textId="77777777" w:rsidR="00441B59" w:rsidRPr="0085690E" w:rsidRDefault="00441B59" w:rsidP="009E4280">
      <w:pPr>
        <w:jc w:val="both"/>
        <w:rPr>
          <w:rFonts w:ascii="Verdana" w:hAnsi="Verdana" w:cs="Arial"/>
          <w:b/>
          <w:i/>
          <w:color w:val="000000"/>
          <w:sz w:val="20"/>
          <w:szCs w:val="20"/>
          <w:lang w:val="en-US"/>
        </w:rPr>
      </w:pPr>
    </w:p>
    <w:p w14:paraId="0EE424FA" w14:textId="1125235D" w:rsidR="009E4280" w:rsidRDefault="009E4280" w:rsidP="009E4280">
      <w:pPr>
        <w:jc w:val="both"/>
        <w:rPr>
          <w:rFonts w:ascii="Verdana" w:hAnsi="Verdana" w:cs="Arial"/>
          <w:b/>
          <w:i/>
          <w:color w:val="000000"/>
          <w:sz w:val="20"/>
          <w:szCs w:val="20"/>
          <w:lang w:val="en-US"/>
        </w:rPr>
      </w:pPr>
      <w:r w:rsidRPr="0085690E">
        <w:rPr>
          <w:rFonts w:ascii="Verdana" w:hAnsi="Verdana" w:cs="Arial"/>
          <w:b/>
          <w:i/>
          <w:color w:val="000000"/>
          <w:sz w:val="20"/>
          <w:szCs w:val="20"/>
          <w:lang w:val="en-US"/>
        </w:rPr>
        <w:t>Corporate and Contractual Note</w:t>
      </w:r>
    </w:p>
    <w:p w14:paraId="58CA73CF" w14:textId="77777777" w:rsidR="0085690E" w:rsidRPr="0085690E" w:rsidRDefault="0085690E" w:rsidP="009E4280">
      <w:pPr>
        <w:jc w:val="both"/>
        <w:rPr>
          <w:rFonts w:ascii="Verdana" w:hAnsi="Verdana" w:cs="Arial"/>
          <w:b/>
          <w:i/>
          <w:color w:val="000000"/>
          <w:sz w:val="20"/>
          <w:szCs w:val="20"/>
          <w:lang w:val="en-US"/>
        </w:rPr>
      </w:pPr>
    </w:p>
    <w:p w14:paraId="616B3514" w14:textId="136D8573" w:rsidR="009E4280" w:rsidRPr="0085690E" w:rsidRDefault="009E4280" w:rsidP="009E4280">
      <w:pPr>
        <w:jc w:val="both"/>
        <w:rPr>
          <w:rFonts w:ascii="Verdana" w:hAnsi="Verdana" w:cs="Arial"/>
          <w:color w:val="000000"/>
          <w:sz w:val="20"/>
          <w:szCs w:val="20"/>
          <w:lang w:val="en-US"/>
        </w:rPr>
      </w:pPr>
      <w:r w:rsidRPr="0085690E">
        <w:rPr>
          <w:rFonts w:ascii="Verdana" w:hAnsi="Verdana" w:cs="Arial"/>
          <w:i/>
          <w:iCs/>
          <w:color w:val="000000" w:themeColor="text1"/>
          <w:sz w:val="20"/>
          <w:szCs w:val="20"/>
          <w:lang w:val="en-US"/>
        </w:rPr>
        <w:t>Corporate structure</w:t>
      </w:r>
      <w:r w:rsidRPr="0085690E">
        <w:rPr>
          <w:rFonts w:ascii="Verdana" w:hAnsi="Verdana" w:cs="Arial"/>
          <w:color w:val="000000" w:themeColor="text1"/>
          <w:sz w:val="20"/>
          <w:szCs w:val="20"/>
          <w:lang w:val="en-US"/>
        </w:rPr>
        <w:t xml:space="preserve"> - The SISAT has been drafted to be suitable for equity investments by business angels and other early-stage investors in an early-stage joint-stock corporation (</w:t>
      </w:r>
      <w:proofErr w:type="spellStart"/>
      <w:r w:rsidRPr="0085690E">
        <w:rPr>
          <w:rFonts w:ascii="Verdana" w:hAnsi="Verdana" w:cs="Arial"/>
          <w:i/>
          <w:iCs/>
          <w:color w:val="000000" w:themeColor="text1"/>
          <w:sz w:val="20"/>
          <w:szCs w:val="20"/>
          <w:lang w:val="en-US"/>
        </w:rPr>
        <w:t>Aktiengesellschaft</w:t>
      </w:r>
      <w:proofErr w:type="spellEnd"/>
      <w:r w:rsidRPr="0085690E">
        <w:rPr>
          <w:rFonts w:ascii="Verdana" w:hAnsi="Verdana" w:cs="Arial"/>
          <w:i/>
          <w:iCs/>
          <w:color w:val="000000" w:themeColor="text1"/>
          <w:sz w:val="20"/>
          <w:szCs w:val="20"/>
          <w:lang w:val="en-US"/>
        </w:rPr>
        <w:t xml:space="preserve"> / </w:t>
      </w:r>
      <w:proofErr w:type="spellStart"/>
      <w:r w:rsidRPr="0085690E">
        <w:rPr>
          <w:rFonts w:ascii="Verdana" w:hAnsi="Verdana" w:cs="Arial"/>
          <w:i/>
          <w:iCs/>
          <w:sz w:val="20"/>
          <w:szCs w:val="20"/>
          <w:lang w:val="en-US"/>
        </w:rPr>
        <w:t>société</w:t>
      </w:r>
      <w:proofErr w:type="spellEnd"/>
      <w:r w:rsidRPr="0085690E">
        <w:rPr>
          <w:rFonts w:ascii="Verdana" w:hAnsi="Verdana" w:cs="Arial"/>
          <w:i/>
          <w:iCs/>
          <w:sz w:val="20"/>
          <w:szCs w:val="20"/>
          <w:lang w:val="en-US"/>
        </w:rPr>
        <w:t xml:space="preserve"> anonyme</w:t>
      </w:r>
      <w:r w:rsidRPr="0085690E">
        <w:rPr>
          <w:rFonts w:ascii="Verdana" w:hAnsi="Verdana" w:cs="Arial"/>
          <w:color w:val="000000" w:themeColor="text1"/>
          <w:sz w:val="20"/>
          <w:szCs w:val="20"/>
          <w:lang w:val="en-US"/>
        </w:rPr>
        <w:t xml:space="preserve">) incorporated in Switzerland. For this purpose, the SISAT is structured as a </w:t>
      </w:r>
      <w:r w:rsidRPr="0085690E">
        <w:rPr>
          <w:rFonts w:ascii="Verdana" w:hAnsi="Verdana"/>
          <w:color w:val="000000" w:themeColor="text1"/>
          <w:sz w:val="20"/>
          <w:szCs w:val="20"/>
          <w:lang w:val="en-US"/>
        </w:rPr>
        <w:t>simple partnership</w:t>
      </w:r>
      <w:r w:rsidRPr="0085690E">
        <w:rPr>
          <w:rFonts w:ascii="Verdana" w:hAnsi="Verdana" w:cs="Arial"/>
          <w:color w:val="000000" w:themeColor="text1"/>
          <w:sz w:val="20"/>
          <w:szCs w:val="20"/>
          <w:lang w:val="en-US"/>
        </w:rPr>
        <w:t xml:space="preserve"> under Swiss law (</w:t>
      </w:r>
      <w:proofErr w:type="spellStart"/>
      <w:r w:rsidRPr="0085690E">
        <w:rPr>
          <w:rFonts w:ascii="Verdana" w:hAnsi="Verdana" w:cs="Arial"/>
          <w:i/>
          <w:iCs/>
          <w:color w:val="000000" w:themeColor="text1"/>
          <w:sz w:val="20"/>
          <w:szCs w:val="20"/>
          <w:lang w:val="en-US"/>
        </w:rPr>
        <w:t>einfache</w:t>
      </w:r>
      <w:proofErr w:type="spellEnd"/>
      <w:r w:rsidRPr="0085690E">
        <w:rPr>
          <w:rFonts w:ascii="Verdana" w:hAnsi="Verdana" w:cs="Arial"/>
          <w:i/>
          <w:iCs/>
          <w:color w:val="000000" w:themeColor="text1"/>
          <w:sz w:val="20"/>
          <w:szCs w:val="20"/>
          <w:lang w:val="en-US"/>
        </w:rPr>
        <w:t xml:space="preserve"> Gesellschaft</w:t>
      </w:r>
      <w:r w:rsidRPr="0085690E">
        <w:rPr>
          <w:rFonts w:ascii="Verdana" w:hAnsi="Verdana"/>
          <w:i/>
          <w:iCs/>
          <w:color w:val="000000" w:themeColor="text1"/>
          <w:sz w:val="20"/>
          <w:szCs w:val="20"/>
          <w:lang w:val="en-US"/>
        </w:rPr>
        <w:t xml:space="preserve"> / </w:t>
      </w:r>
      <w:proofErr w:type="spellStart"/>
      <w:r w:rsidRPr="0085690E">
        <w:rPr>
          <w:rFonts w:ascii="Verdana" w:hAnsi="Verdana" w:cs="Arial"/>
          <w:i/>
          <w:iCs/>
          <w:color w:val="000000" w:themeColor="text1"/>
          <w:sz w:val="20"/>
          <w:szCs w:val="20"/>
          <w:lang w:val="en-US"/>
        </w:rPr>
        <w:t>société</w:t>
      </w:r>
      <w:proofErr w:type="spellEnd"/>
      <w:r w:rsidRPr="0085690E">
        <w:rPr>
          <w:rFonts w:ascii="Verdana" w:hAnsi="Verdana" w:cs="Arial"/>
          <w:i/>
          <w:iCs/>
          <w:color w:val="000000" w:themeColor="text1"/>
          <w:sz w:val="20"/>
          <w:szCs w:val="20"/>
          <w:lang w:val="en-US"/>
        </w:rPr>
        <w:t xml:space="preserve"> simple</w:t>
      </w:r>
      <w:r w:rsidRPr="0085690E">
        <w:rPr>
          <w:rFonts w:ascii="Verdana" w:hAnsi="Verdana" w:cs="Arial"/>
          <w:color w:val="000000" w:themeColor="text1"/>
          <w:sz w:val="20"/>
          <w:szCs w:val="20"/>
          <w:lang w:val="en-US"/>
        </w:rPr>
        <w:t>) and under Swiss jurisdiction. Other possible structures (such as a limited liability or a joint-stock company, a nominee structure or a blockchain-based decentralized autonomous organization) have been excluded mostly for reasons of cost, regulatory and practical considerations. Other structures might, however, be more suitable in certain cases.</w:t>
      </w:r>
    </w:p>
    <w:p w14:paraId="68E02B30" w14:textId="77777777" w:rsidR="009E4280" w:rsidRPr="0085690E" w:rsidRDefault="009E4280" w:rsidP="009E4280">
      <w:pPr>
        <w:jc w:val="both"/>
        <w:rPr>
          <w:rFonts w:ascii="Verdana" w:hAnsi="Verdana" w:cs="Arial"/>
          <w:color w:val="000000"/>
          <w:sz w:val="20"/>
          <w:szCs w:val="20"/>
          <w:lang w:val="en-US"/>
        </w:rPr>
      </w:pPr>
    </w:p>
    <w:p w14:paraId="7AE5B1FE" w14:textId="70ECBD7E" w:rsidR="009E4280" w:rsidRPr="0085690E" w:rsidRDefault="009E4280" w:rsidP="009E4280">
      <w:pPr>
        <w:jc w:val="both"/>
        <w:rPr>
          <w:rFonts w:ascii="Verdana" w:hAnsi="Verdana" w:cs="Arial"/>
          <w:color w:val="000000"/>
          <w:sz w:val="20"/>
          <w:szCs w:val="20"/>
        </w:rPr>
      </w:pPr>
      <w:r w:rsidRPr="0085690E">
        <w:rPr>
          <w:rFonts w:ascii="Verdana" w:hAnsi="Verdana" w:cs="Arial"/>
          <w:i/>
          <w:color w:val="000000"/>
          <w:sz w:val="20"/>
          <w:szCs w:val="20"/>
          <w:lang w:val="en-US"/>
        </w:rPr>
        <w:t xml:space="preserve">Subscription of shares </w:t>
      </w:r>
      <w:r w:rsidRPr="0085690E">
        <w:rPr>
          <w:rFonts w:ascii="Verdana" w:hAnsi="Verdana"/>
          <w:i/>
          <w:color w:val="000000"/>
          <w:sz w:val="20"/>
          <w:lang w:val="en-US"/>
        </w:rPr>
        <w:t xml:space="preserve">by the partnership </w:t>
      </w:r>
      <w:r w:rsidRPr="0085690E">
        <w:rPr>
          <w:rFonts w:ascii="Verdana" w:hAnsi="Verdana" w:cs="Arial"/>
          <w:i/>
          <w:color w:val="000000"/>
          <w:sz w:val="20"/>
          <w:szCs w:val="20"/>
          <w:lang w:val="en-US"/>
        </w:rPr>
        <w:t xml:space="preserve">or the partners - </w:t>
      </w:r>
      <w:r w:rsidRPr="0085690E">
        <w:rPr>
          <w:rFonts w:ascii="Verdana" w:hAnsi="Verdana" w:cs="Arial"/>
          <w:color w:val="000000"/>
          <w:sz w:val="20"/>
          <w:szCs w:val="20"/>
          <w:lang w:val="en-US"/>
        </w:rPr>
        <w:t>Pursuant to certain legal scholars and authorities, a simple partnership (meaning: the partners jointly) may not subscribe for shares at incorporation or even at a capital increase of a joint-stock corporation (</w:t>
      </w:r>
      <w:proofErr w:type="spellStart"/>
      <w:r w:rsidRPr="0085690E">
        <w:rPr>
          <w:rFonts w:ascii="Verdana" w:hAnsi="Verdana" w:cs="Arial"/>
          <w:i/>
          <w:color w:val="000000"/>
          <w:sz w:val="20"/>
          <w:szCs w:val="20"/>
          <w:lang w:val="en-US"/>
        </w:rPr>
        <w:t>Aktiengesellschaft</w:t>
      </w:r>
      <w:proofErr w:type="spellEnd"/>
      <w:r w:rsidRPr="0085690E">
        <w:rPr>
          <w:rFonts w:ascii="Verdana" w:hAnsi="Verdana" w:cs="Arial"/>
          <w:i/>
          <w:color w:val="000000"/>
          <w:sz w:val="20"/>
          <w:szCs w:val="20"/>
          <w:lang w:val="en-US"/>
        </w:rPr>
        <w:t xml:space="preserve"> / </w:t>
      </w:r>
      <w:proofErr w:type="spellStart"/>
      <w:r w:rsidRPr="0085690E">
        <w:rPr>
          <w:rFonts w:ascii="Verdana" w:hAnsi="Verdana" w:cs="Arial"/>
          <w:i/>
          <w:sz w:val="20"/>
          <w:szCs w:val="20"/>
          <w:lang w:val="en-US"/>
        </w:rPr>
        <w:t>société</w:t>
      </w:r>
      <w:proofErr w:type="spellEnd"/>
      <w:r w:rsidRPr="0085690E">
        <w:rPr>
          <w:rFonts w:ascii="Verdana" w:hAnsi="Verdana" w:cs="Arial"/>
          <w:i/>
          <w:sz w:val="20"/>
          <w:szCs w:val="20"/>
          <w:lang w:val="en-US"/>
        </w:rPr>
        <w:t xml:space="preserve"> anonyme</w:t>
      </w:r>
      <w:r w:rsidRPr="0085690E">
        <w:rPr>
          <w:rFonts w:ascii="Verdana" w:hAnsi="Verdana" w:cs="Arial"/>
          <w:color w:val="000000"/>
          <w:sz w:val="20"/>
          <w:szCs w:val="20"/>
          <w:lang w:val="en-US"/>
        </w:rPr>
        <w:t xml:space="preserve">). However, it is without doubt that newly subscribed shares may be transferred to the simple partnership </w:t>
      </w:r>
      <w:r w:rsidR="00AC2D09" w:rsidRPr="0085690E">
        <w:rPr>
          <w:rFonts w:ascii="Verdana" w:hAnsi="Verdana" w:cs="Arial"/>
          <w:color w:val="000000"/>
          <w:sz w:val="20"/>
          <w:szCs w:val="20"/>
          <w:lang w:val="en-US"/>
        </w:rPr>
        <w:t xml:space="preserve">and may </w:t>
      </w:r>
      <w:r w:rsidRPr="0085690E">
        <w:rPr>
          <w:rFonts w:ascii="Verdana" w:hAnsi="Verdana" w:cs="Arial"/>
          <w:color w:val="000000"/>
          <w:sz w:val="20"/>
          <w:szCs w:val="20"/>
        </w:rPr>
        <w:t>be held jointly by all partners (</w:t>
      </w:r>
      <w:proofErr w:type="spellStart"/>
      <w:r w:rsidRPr="0085690E">
        <w:rPr>
          <w:rFonts w:ascii="Verdana" w:hAnsi="Verdana" w:cs="Arial"/>
          <w:i/>
          <w:color w:val="000000"/>
          <w:sz w:val="20"/>
          <w:szCs w:val="20"/>
        </w:rPr>
        <w:t>Gesamthand</w:t>
      </w:r>
      <w:proofErr w:type="spellEnd"/>
      <w:r w:rsidRPr="0085690E">
        <w:rPr>
          <w:rFonts w:ascii="Verdana" w:hAnsi="Verdana" w:cs="Arial"/>
          <w:i/>
          <w:color w:val="000000"/>
          <w:sz w:val="20"/>
          <w:szCs w:val="20"/>
        </w:rPr>
        <w:t xml:space="preserve"> / </w:t>
      </w:r>
      <w:proofErr w:type="spellStart"/>
      <w:r w:rsidRPr="0085690E">
        <w:rPr>
          <w:rFonts w:ascii="Verdana" w:hAnsi="Verdana" w:cs="Arial"/>
          <w:i/>
          <w:color w:val="000000"/>
          <w:sz w:val="20"/>
          <w:szCs w:val="20"/>
        </w:rPr>
        <w:t>propriété</w:t>
      </w:r>
      <w:proofErr w:type="spellEnd"/>
      <w:r w:rsidRPr="0085690E">
        <w:rPr>
          <w:rFonts w:ascii="Verdana" w:hAnsi="Verdana" w:cs="Arial"/>
          <w:i/>
          <w:color w:val="000000"/>
          <w:sz w:val="20"/>
          <w:szCs w:val="20"/>
        </w:rPr>
        <w:t xml:space="preserve"> commune</w:t>
      </w:r>
      <w:r w:rsidRPr="0085690E">
        <w:rPr>
          <w:rFonts w:ascii="Verdana" w:hAnsi="Verdana" w:cs="Arial"/>
          <w:color w:val="000000"/>
          <w:sz w:val="20"/>
          <w:szCs w:val="20"/>
        </w:rPr>
        <w:t xml:space="preserve">) immediately after the share issuance. </w:t>
      </w:r>
      <w:r w:rsidRPr="0085690E">
        <w:rPr>
          <w:rFonts w:ascii="Verdana" w:hAnsi="Verdana" w:cs="Arial"/>
          <w:color w:val="000000" w:themeColor="text1"/>
          <w:sz w:val="20"/>
          <w:szCs w:val="20"/>
        </w:rPr>
        <w:t xml:space="preserve">Should this legal uncertainty cause friction during the transaction, the following structuring can be a possible solution: 1) the lead partner subscribes for all shares as a fiduciary of all the other partners at incorporation/capital increase 2) immediately after the issuance of the shares he/she/it transfers such shares to </w:t>
      </w:r>
      <w:r w:rsidRPr="0085690E">
        <w:rPr>
          <w:rFonts w:ascii="Verdana" w:hAnsi="Verdana" w:cs="Arial"/>
          <w:color w:val="000000" w:themeColor="text1"/>
          <w:sz w:val="20"/>
          <w:szCs w:val="20"/>
          <w:lang w:val="en-US"/>
        </w:rPr>
        <w:t xml:space="preserve">the simple partnership to </w:t>
      </w:r>
      <w:r w:rsidRPr="0085690E">
        <w:rPr>
          <w:rFonts w:ascii="Verdana" w:hAnsi="Verdana" w:cs="Arial"/>
          <w:color w:val="000000" w:themeColor="text1"/>
          <w:sz w:val="20"/>
          <w:szCs w:val="20"/>
        </w:rPr>
        <w:t>be held jointly by all partners.</w:t>
      </w:r>
      <w:r w:rsidRPr="0085690E">
        <w:rPr>
          <w:rStyle w:val="FootnoteReference"/>
          <w:rFonts w:ascii="Verdana" w:hAnsi="Verdana" w:cs="Arial"/>
          <w:color w:val="000000" w:themeColor="text1"/>
          <w:sz w:val="20"/>
          <w:szCs w:val="20"/>
        </w:rPr>
        <w:footnoteReference w:id="16"/>
      </w:r>
      <w:r w:rsidRPr="0085690E">
        <w:rPr>
          <w:rFonts w:ascii="Verdana" w:hAnsi="Verdana" w:cs="Arial"/>
          <w:color w:val="000000" w:themeColor="text1"/>
          <w:sz w:val="20"/>
          <w:szCs w:val="20"/>
        </w:rPr>
        <w:t xml:space="preserve"> </w:t>
      </w:r>
      <w:r w:rsidRPr="0085690E">
        <w:rPr>
          <w:rFonts w:ascii="Verdana" w:hAnsi="Verdana" w:cs="Arial"/>
          <w:color w:val="000000" w:themeColor="text1"/>
          <w:sz w:val="20"/>
          <w:szCs w:val="20"/>
          <w:lang w:val="en-US"/>
        </w:rPr>
        <w:t xml:space="preserve">Notably, it is neither required to submit subscription forms to the cantonal register of commerce, </w:t>
      </w:r>
      <w:r w:rsidRPr="0085690E">
        <w:rPr>
          <w:rFonts w:ascii="Verdana" w:hAnsi="Verdana" w:cs="Arial"/>
          <w:color w:val="000000"/>
          <w:sz w:val="20"/>
          <w:szCs w:val="20"/>
          <w:lang w:val="en-US"/>
        </w:rPr>
        <w:t>nor</w:t>
      </w:r>
      <w:r w:rsidRPr="0085690E">
        <w:rPr>
          <w:rFonts w:ascii="Verdana" w:hAnsi="Verdana" w:cs="Arial"/>
          <w:color w:val="000000" w:themeColor="text1"/>
          <w:sz w:val="20"/>
          <w:szCs w:val="20"/>
          <w:lang w:val="en-US"/>
        </w:rPr>
        <w:t xml:space="preserve"> is it required by law to mention the subscribing shareholders in the relevant notarial deed. However, cantonal practices, in particular practices of notaries, may differ. </w:t>
      </w:r>
      <w:r w:rsidRPr="0085690E">
        <w:rPr>
          <w:rFonts w:ascii="Verdana" w:hAnsi="Verdana" w:cs="Arial"/>
          <w:color w:val="000000" w:themeColor="text1"/>
          <w:sz w:val="20"/>
          <w:szCs w:val="20"/>
        </w:rPr>
        <w:t>Such structuring needs to be discussed with the partners' and start-up company's legal advisor.</w:t>
      </w:r>
    </w:p>
    <w:p w14:paraId="58EA4A25" w14:textId="77777777" w:rsidR="009E4280" w:rsidRPr="0085690E" w:rsidRDefault="009E4280" w:rsidP="009E4280">
      <w:pPr>
        <w:jc w:val="both"/>
        <w:rPr>
          <w:rFonts w:ascii="Verdana" w:hAnsi="Verdana" w:cs="Arial"/>
          <w:color w:val="000000"/>
          <w:sz w:val="20"/>
          <w:szCs w:val="20"/>
          <w:lang w:val="en-US"/>
        </w:rPr>
      </w:pPr>
    </w:p>
    <w:p w14:paraId="2F2B446F" w14:textId="77777777" w:rsidR="009E4280" w:rsidRPr="0085690E" w:rsidRDefault="009E4280" w:rsidP="009E4280">
      <w:pPr>
        <w:jc w:val="both"/>
        <w:rPr>
          <w:rFonts w:ascii="Verdana" w:hAnsi="Verdana" w:cs="Arial"/>
          <w:color w:val="000000"/>
          <w:sz w:val="20"/>
          <w:szCs w:val="20"/>
          <w:lang w:val="en-US"/>
        </w:rPr>
      </w:pPr>
      <w:r w:rsidRPr="0085690E">
        <w:rPr>
          <w:rFonts w:ascii="Verdana" w:hAnsi="Verdana" w:cs="Arial"/>
          <w:i/>
          <w:iCs/>
          <w:color w:val="000000" w:themeColor="text1"/>
          <w:sz w:val="20"/>
          <w:szCs w:val="20"/>
          <w:lang w:val="en-US"/>
        </w:rPr>
        <w:t>Proxy</w:t>
      </w:r>
      <w:r w:rsidRPr="0085690E">
        <w:rPr>
          <w:rFonts w:ascii="Verdana" w:hAnsi="Verdana" w:cs="Arial"/>
          <w:color w:val="000000" w:themeColor="text1"/>
          <w:sz w:val="20"/>
          <w:szCs w:val="20"/>
          <w:lang w:val="en-US"/>
        </w:rPr>
        <w:t xml:space="preserve"> - This Agreement grants a proxy to the lead partner to represent the partners towards the start-up company, including the subscription of shares on behalf of the syndicate in a capital increase. </w:t>
      </w:r>
      <w:r w:rsidRPr="0085690E">
        <w:rPr>
          <w:rFonts w:ascii="Verdana" w:hAnsi="Verdana" w:cs="Arial"/>
          <w:color w:val="000000" w:themeColor="text1"/>
          <w:sz w:val="20"/>
          <w:szCs w:val="20"/>
        </w:rPr>
        <w:t xml:space="preserve">To allow for the structuring described in the paragraph above, the Agreement provides for a conditional renunciation of the partners’ subscription rights in favour of the leader partner. </w:t>
      </w:r>
      <w:r w:rsidRPr="0085690E">
        <w:rPr>
          <w:rFonts w:ascii="Verdana" w:hAnsi="Verdana" w:cs="Arial"/>
          <w:color w:val="000000" w:themeColor="text1"/>
          <w:sz w:val="20"/>
          <w:szCs w:val="20"/>
          <w:lang w:val="en-US"/>
        </w:rPr>
        <w:t>Therefore, it is not necessary to collect individual proxies or declarations of renunciation from each partner for a specific capital increase or to hold a general assembly. However, due to different practices of notaries, it may be required to disclose this agreement to the relevant notary to evidence the relevant proxy.</w:t>
      </w:r>
    </w:p>
    <w:p w14:paraId="29ED2BBF" w14:textId="5E80E732" w:rsidR="009E4280" w:rsidRPr="0085690E" w:rsidRDefault="009E4280" w:rsidP="009E4280">
      <w:pPr>
        <w:jc w:val="both"/>
        <w:rPr>
          <w:rFonts w:ascii="Verdana" w:hAnsi="Verdana" w:cs="Arial"/>
          <w:color w:val="000000"/>
          <w:sz w:val="20"/>
          <w:szCs w:val="20"/>
          <w:lang w:val="en-US"/>
        </w:rPr>
      </w:pPr>
    </w:p>
    <w:p w14:paraId="12324E52" w14:textId="77777777" w:rsidR="00441B59" w:rsidRPr="0085690E" w:rsidRDefault="00441B59" w:rsidP="009E4280">
      <w:pPr>
        <w:jc w:val="both"/>
        <w:rPr>
          <w:rFonts w:ascii="Verdana" w:hAnsi="Verdana" w:cs="Arial"/>
          <w:color w:val="000000"/>
          <w:sz w:val="20"/>
          <w:szCs w:val="20"/>
          <w:lang w:val="en-US"/>
        </w:rPr>
      </w:pPr>
    </w:p>
    <w:p w14:paraId="0AB3F490" w14:textId="01E8E0E8" w:rsidR="009E4280" w:rsidRDefault="009E4280" w:rsidP="009E4280">
      <w:pPr>
        <w:jc w:val="both"/>
        <w:rPr>
          <w:rFonts w:ascii="Verdana" w:hAnsi="Verdana"/>
          <w:b/>
          <w:color w:val="000000"/>
          <w:sz w:val="20"/>
          <w:lang w:val="en-US"/>
        </w:rPr>
      </w:pPr>
      <w:r w:rsidRPr="0085690E">
        <w:rPr>
          <w:rFonts w:ascii="Verdana" w:hAnsi="Verdana"/>
          <w:b/>
          <w:i/>
          <w:color w:val="000000"/>
          <w:sz w:val="20"/>
          <w:lang w:val="en-US"/>
        </w:rPr>
        <w:t xml:space="preserve">Tax </w:t>
      </w:r>
      <w:r w:rsidRPr="0085690E">
        <w:rPr>
          <w:rFonts w:ascii="Verdana" w:hAnsi="Verdana" w:cs="Arial"/>
          <w:b/>
          <w:i/>
          <w:color w:val="000000"/>
          <w:sz w:val="20"/>
          <w:szCs w:val="20"/>
          <w:lang w:val="en-US"/>
        </w:rPr>
        <w:t>Note</w:t>
      </w:r>
      <w:r w:rsidRPr="0085690E">
        <w:rPr>
          <w:rFonts w:ascii="Verdana" w:hAnsi="Verdana"/>
          <w:b/>
          <w:color w:val="000000"/>
          <w:sz w:val="20"/>
          <w:lang w:val="en-US"/>
        </w:rPr>
        <w:t xml:space="preserve"> </w:t>
      </w:r>
    </w:p>
    <w:p w14:paraId="5E08C2C7" w14:textId="77777777" w:rsidR="0085690E" w:rsidRPr="0085690E" w:rsidRDefault="0085690E" w:rsidP="009E4280">
      <w:pPr>
        <w:jc w:val="both"/>
        <w:rPr>
          <w:rFonts w:ascii="Verdana" w:eastAsiaTheme="minorHAnsi" w:hAnsi="Verdana" w:cstheme="minorBidi"/>
          <w:b/>
          <w:color w:val="000000"/>
          <w:sz w:val="20"/>
          <w:lang w:val="en-US"/>
        </w:rPr>
      </w:pPr>
    </w:p>
    <w:p w14:paraId="34B9F84D" w14:textId="77777777" w:rsidR="009E4280" w:rsidRPr="0085690E" w:rsidRDefault="009E4280" w:rsidP="009E4280">
      <w:pPr>
        <w:jc w:val="both"/>
        <w:rPr>
          <w:rFonts w:ascii="Verdana" w:hAnsi="Verdana"/>
          <w:color w:val="000000"/>
          <w:sz w:val="20"/>
          <w:szCs w:val="20"/>
          <w:lang w:val="en-US"/>
        </w:rPr>
      </w:pPr>
      <w:r w:rsidRPr="0085690E">
        <w:rPr>
          <w:rFonts w:ascii="Verdana" w:hAnsi="Verdana"/>
          <w:i/>
          <w:iCs/>
          <w:color w:val="000000"/>
          <w:sz w:val="20"/>
          <w:szCs w:val="20"/>
          <w:lang w:val="en-US"/>
        </w:rPr>
        <w:t xml:space="preserve">Professionalism of the investor </w:t>
      </w:r>
      <w:r w:rsidRPr="0085690E">
        <w:rPr>
          <w:rFonts w:ascii="Verdana" w:hAnsi="Verdana" w:cs="Arial"/>
          <w:color w:val="000000"/>
          <w:sz w:val="20"/>
          <w:szCs w:val="20"/>
          <w:lang w:val="en-US"/>
        </w:rPr>
        <w:t>- In Switzerland, capital gains of private individuals (the positive difference in value between the moment of purchase and sale of an asset such as shares of a company) are, subject to certain exceptions, not subject to income tax and capital losses are not tax deductible. However, if an individual is considered a “</w:t>
      </w:r>
      <w:r w:rsidRPr="0085690E">
        <w:rPr>
          <w:rFonts w:ascii="Verdana" w:hAnsi="Verdana" w:cs="Arial"/>
          <w:color w:val="000000"/>
          <w:sz w:val="20"/>
          <w:szCs w:val="20"/>
          <w:u w:val="single"/>
          <w:lang w:val="en-US"/>
        </w:rPr>
        <w:t>professional investor</w:t>
      </w:r>
      <w:r w:rsidRPr="0085690E">
        <w:rPr>
          <w:rFonts w:ascii="Verdana" w:hAnsi="Verdana" w:cs="Arial"/>
          <w:color w:val="000000"/>
          <w:sz w:val="20"/>
          <w:szCs w:val="20"/>
          <w:lang w:val="en-US"/>
        </w:rPr>
        <w:t xml:space="preserve">” for tax purposes, this tax exemption does not apply and, as a consequence, capital gains may be subject to income tax. </w:t>
      </w:r>
      <w:r w:rsidRPr="0085690E">
        <w:rPr>
          <w:rFonts w:ascii="Verdana" w:hAnsi="Verdana"/>
          <w:color w:val="000000"/>
          <w:sz w:val="20"/>
          <w:szCs w:val="20"/>
          <w:lang w:val="en-US"/>
        </w:rPr>
        <w:t xml:space="preserve">Professionality is established in a </w:t>
      </w:r>
      <w:proofErr w:type="gramStart"/>
      <w:r w:rsidRPr="0085690E">
        <w:rPr>
          <w:rFonts w:ascii="Verdana" w:hAnsi="Verdana"/>
          <w:color w:val="000000"/>
          <w:sz w:val="20"/>
          <w:szCs w:val="20"/>
          <w:lang w:val="en-US"/>
        </w:rPr>
        <w:t>two prong</w:t>
      </w:r>
      <w:proofErr w:type="gramEnd"/>
      <w:r w:rsidRPr="0085690E">
        <w:rPr>
          <w:rFonts w:ascii="Verdana" w:hAnsi="Verdana"/>
          <w:color w:val="000000"/>
          <w:sz w:val="20"/>
          <w:szCs w:val="20"/>
          <w:lang w:val="en-US"/>
        </w:rPr>
        <w:t xml:space="preserve"> test </w:t>
      </w:r>
      <w:r w:rsidRPr="0085690E">
        <w:rPr>
          <w:rFonts w:ascii="Verdana" w:hAnsi="Verdana"/>
          <w:color w:val="000000"/>
          <w:sz w:val="20"/>
          <w:szCs w:val="20"/>
        </w:rPr>
        <w:t>pursuant to circular n°36 by the Swiss Federal Tax Administration dated 27 June 2012</w:t>
      </w:r>
      <w:r w:rsidRPr="0085690E">
        <w:rPr>
          <w:rFonts w:ascii="Verdana" w:hAnsi="Verdana"/>
          <w:color w:val="000000"/>
          <w:sz w:val="20"/>
          <w:szCs w:val="20"/>
          <w:lang w:val="en-US"/>
        </w:rPr>
        <w:t xml:space="preserve">. </w:t>
      </w:r>
    </w:p>
    <w:p w14:paraId="0555698F" w14:textId="77777777" w:rsidR="0085690E" w:rsidRPr="0085690E" w:rsidRDefault="009E4280" w:rsidP="0085690E">
      <w:pPr>
        <w:jc w:val="both"/>
        <w:rPr>
          <w:rFonts w:ascii="Verdana" w:eastAsiaTheme="minorHAnsi" w:hAnsi="Verdana" w:cstheme="minorBidi"/>
          <w:color w:val="000000"/>
          <w:sz w:val="20"/>
          <w:szCs w:val="20"/>
        </w:rPr>
      </w:pPr>
      <w:r w:rsidRPr="0085690E">
        <w:rPr>
          <w:rFonts w:ascii="Verdana" w:hAnsi="Verdana" w:cs="Arial"/>
          <w:color w:val="000000"/>
          <w:sz w:val="20"/>
          <w:szCs w:val="20"/>
          <w:lang w:val="en-US"/>
        </w:rPr>
        <w:t>First</w:t>
      </w:r>
      <w:r w:rsidRPr="0085690E">
        <w:rPr>
          <w:rFonts w:ascii="Verdana" w:hAnsi="Verdana"/>
          <w:color w:val="000000"/>
          <w:sz w:val="20"/>
          <w:szCs w:val="20"/>
        </w:rPr>
        <w:t xml:space="preserve">, pursuant to the guidelines n°36 of the federal fiscal authorities on the professional trading of securities, if five cumulative conditions are fulfilled, an investor is not considered professional (the guidelines can be found in </w:t>
      </w:r>
      <w:hyperlink r:id="rId57" w:history="1">
        <w:r w:rsidRPr="0085690E">
          <w:rPr>
            <w:rStyle w:val="Hyperlink"/>
            <w:rFonts w:ascii="Verdana" w:hAnsi="Verdana"/>
            <w:sz w:val="20"/>
            <w:szCs w:val="20"/>
          </w:rPr>
          <w:t>French</w:t>
        </w:r>
      </w:hyperlink>
      <w:r w:rsidRPr="0085690E">
        <w:rPr>
          <w:rFonts w:ascii="Verdana" w:hAnsi="Verdana"/>
          <w:color w:val="000000"/>
          <w:sz w:val="20"/>
          <w:szCs w:val="20"/>
        </w:rPr>
        <w:t xml:space="preserve">, </w:t>
      </w:r>
      <w:hyperlink r:id="rId58" w:history="1">
        <w:r w:rsidRPr="0085690E">
          <w:rPr>
            <w:rStyle w:val="Hyperlink"/>
            <w:rFonts w:ascii="Verdana" w:hAnsi="Verdana"/>
            <w:sz w:val="20"/>
            <w:szCs w:val="20"/>
          </w:rPr>
          <w:t>German</w:t>
        </w:r>
      </w:hyperlink>
      <w:r w:rsidRPr="0085690E">
        <w:rPr>
          <w:rFonts w:ascii="Verdana" w:hAnsi="Verdana"/>
          <w:color w:val="000000"/>
          <w:sz w:val="20"/>
          <w:szCs w:val="20"/>
        </w:rPr>
        <w:t xml:space="preserve"> and </w:t>
      </w:r>
      <w:hyperlink r:id="rId59" w:history="1">
        <w:r w:rsidRPr="0085690E">
          <w:rPr>
            <w:rStyle w:val="Hyperlink"/>
            <w:rFonts w:ascii="Verdana" w:hAnsi="Verdana"/>
            <w:sz w:val="20"/>
            <w:szCs w:val="20"/>
          </w:rPr>
          <w:t>Italian</w:t>
        </w:r>
      </w:hyperlink>
      <w:r w:rsidRPr="0085690E">
        <w:rPr>
          <w:rFonts w:ascii="Verdana" w:hAnsi="Verdana"/>
          <w:color w:val="000000"/>
          <w:sz w:val="20"/>
          <w:szCs w:val="20"/>
        </w:rPr>
        <w:t xml:space="preserve"> using the provided </w:t>
      </w:r>
      <w:r w:rsidRPr="0085690E">
        <w:rPr>
          <w:rFonts w:ascii="Verdana" w:hAnsi="Verdana"/>
          <w:color w:val="000000"/>
          <w:sz w:val="20"/>
          <w:szCs w:val="20"/>
        </w:rPr>
        <w:lastRenderedPageBreak/>
        <w:t>links). In a second step, if one of those conditions is not met, the indices of professional</w:t>
      </w:r>
      <w:r w:rsidR="00AC2D09" w:rsidRPr="0085690E">
        <w:rPr>
          <w:rFonts w:ascii="Verdana" w:hAnsi="Verdana"/>
          <w:color w:val="000000"/>
          <w:sz w:val="20"/>
          <w:szCs w:val="20"/>
        </w:rPr>
        <w:t>it</w:t>
      </w:r>
      <w:r w:rsidRPr="0085690E">
        <w:rPr>
          <w:rFonts w:ascii="Verdana" w:hAnsi="Verdana"/>
          <w:color w:val="000000"/>
          <w:sz w:val="20"/>
          <w:szCs w:val="20"/>
        </w:rPr>
        <w:t xml:space="preserve">y, outlined in the guidelines, such as frequency of sale, use of external funds, use of a structure for investment, are taken into consideration to determine if an investor is a professional or not. </w:t>
      </w:r>
      <w:r w:rsidR="0085690E" w:rsidRPr="0085690E">
        <w:rPr>
          <w:rFonts w:ascii="Verdana" w:hAnsi="Verdana"/>
          <w:color w:val="000000"/>
          <w:sz w:val="20"/>
          <w:szCs w:val="20"/>
        </w:rPr>
        <w:t xml:space="preserve">The tax status of </w:t>
      </w:r>
      <w:r w:rsidR="0085690E" w:rsidRPr="0085690E">
        <w:rPr>
          <w:rFonts w:ascii="Verdana" w:hAnsi="Verdana" w:cs="Arial"/>
          <w:color w:val="000000"/>
          <w:sz w:val="20"/>
          <w:szCs w:val="20"/>
        </w:rPr>
        <w:t>an</w:t>
      </w:r>
      <w:r w:rsidR="0085690E" w:rsidRPr="0085690E">
        <w:rPr>
          <w:rFonts w:ascii="Verdana" w:hAnsi="Verdana"/>
          <w:color w:val="000000"/>
          <w:sz w:val="20"/>
          <w:szCs w:val="20"/>
        </w:rPr>
        <w:t xml:space="preserve"> individual investor </w:t>
      </w:r>
      <w:r w:rsidR="0085690E">
        <w:rPr>
          <w:rFonts w:ascii="Verdana" w:hAnsi="Verdana"/>
          <w:color w:val="000000"/>
          <w:sz w:val="20"/>
          <w:szCs w:val="20"/>
        </w:rPr>
        <w:t>should have</w:t>
      </w:r>
      <w:r w:rsidR="0085690E" w:rsidRPr="0085690E">
        <w:rPr>
          <w:rFonts w:ascii="Verdana" w:hAnsi="Verdana"/>
          <w:color w:val="000000"/>
          <w:sz w:val="20"/>
          <w:szCs w:val="20"/>
        </w:rPr>
        <w:t xml:space="preserve"> no bearing on the status of the other members to the same simple partnership, i.e. the presence of a professional investor within the simple partnership will not </w:t>
      </w:r>
      <w:r w:rsidR="0085690E" w:rsidRPr="0085690E">
        <w:rPr>
          <w:rFonts w:ascii="Verdana" w:hAnsi="Verdana" w:cs="Arial"/>
          <w:color w:val="000000"/>
          <w:sz w:val="20"/>
          <w:szCs w:val="20"/>
        </w:rPr>
        <w:t xml:space="preserve">automatically </w:t>
      </w:r>
      <w:r w:rsidR="0085690E" w:rsidRPr="0085690E">
        <w:rPr>
          <w:rFonts w:ascii="Verdana" w:hAnsi="Verdana"/>
          <w:color w:val="000000"/>
          <w:sz w:val="20"/>
          <w:szCs w:val="20"/>
        </w:rPr>
        <w:t>cause the tax authorities to consider all other members as professionals as well.</w:t>
      </w:r>
    </w:p>
    <w:p w14:paraId="7C20EF31" w14:textId="1652AE94" w:rsidR="0085690E" w:rsidRPr="0085690E" w:rsidRDefault="0085690E" w:rsidP="009E4280">
      <w:pPr>
        <w:jc w:val="both"/>
        <w:rPr>
          <w:rFonts w:ascii="Verdana" w:hAnsi="Verdana"/>
          <w:color w:val="000000"/>
          <w:sz w:val="20"/>
          <w:szCs w:val="20"/>
          <w:lang w:val="en-US"/>
        </w:rPr>
      </w:pPr>
      <w:r w:rsidRPr="0085690E">
        <w:rPr>
          <w:rFonts w:ascii="Verdana" w:hAnsi="Verdana"/>
          <w:color w:val="000000"/>
          <w:sz w:val="20"/>
          <w:szCs w:val="20"/>
          <w:lang w:val="en-US"/>
        </w:rPr>
        <w:t> </w:t>
      </w:r>
    </w:p>
    <w:p w14:paraId="144AF869" w14:textId="171550FF" w:rsidR="009E4280" w:rsidRDefault="009E4280" w:rsidP="0085690E">
      <w:pPr>
        <w:jc w:val="both"/>
        <w:rPr>
          <w:rFonts w:ascii="Verdana" w:hAnsi="Verdana"/>
          <w:color w:val="000000"/>
          <w:sz w:val="20"/>
          <w:szCs w:val="20"/>
        </w:rPr>
      </w:pPr>
      <w:r w:rsidRPr="0085690E">
        <w:rPr>
          <w:rFonts w:ascii="Verdana" w:hAnsi="Verdana"/>
          <w:color w:val="000000"/>
          <w:sz w:val="20"/>
          <w:szCs w:val="20"/>
        </w:rPr>
        <w:t xml:space="preserve">There </w:t>
      </w:r>
      <w:r w:rsidRPr="0085690E">
        <w:rPr>
          <w:rFonts w:ascii="Verdana" w:hAnsi="Verdana" w:cs="Arial"/>
          <w:color w:val="000000"/>
          <w:sz w:val="20"/>
          <w:szCs w:val="20"/>
        </w:rPr>
        <w:t>are discrepancies</w:t>
      </w:r>
      <w:r w:rsidRPr="0085690E">
        <w:rPr>
          <w:rFonts w:ascii="Verdana" w:hAnsi="Verdana"/>
          <w:color w:val="000000"/>
          <w:sz w:val="20"/>
          <w:szCs w:val="20"/>
        </w:rPr>
        <w:t xml:space="preserve"> between the </w:t>
      </w:r>
      <w:r w:rsidRPr="0085690E">
        <w:rPr>
          <w:rFonts w:ascii="Verdana" w:hAnsi="Verdana" w:cs="Arial"/>
          <w:color w:val="000000"/>
          <w:sz w:val="20"/>
          <w:szCs w:val="20"/>
        </w:rPr>
        <w:t xml:space="preserve">practices of different Swiss </w:t>
      </w:r>
      <w:r w:rsidRPr="0085690E">
        <w:rPr>
          <w:rFonts w:ascii="Verdana" w:hAnsi="Verdana"/>
          <w:color w:val="000000"/>
          <w:sz w:val="20"/>
          <w:szCs w:val="20"/>
        </w:rPr>
        <w:t xml:space="preserve">cantonal tax authorities as to the qualification of investors as </w:t>
      </w:r>
      <w:r w:rsidRPr="0085690E">
        <w:rPr>
          <w:rFonts w:ascii="Verdana" w:hAnsi="Verdana" w:cs="Arial"/>
          <w:color w:val="000000"/>
          <w:sz w:val="20"/>
          <w:szCs w:val="20"/>
        </w:rPr>
        <w:t>professional</w:t>
      </w:r>
      <w:r w:rsidRPr="0085690E">
        <w:rPr>
          <w:rFonts w:ascii="Verdana" w:hAnsi="Verdana"/>
          <w:color w:val="000000"/>
          <w:sz w:val="20"/>
          <w:szCs w:val="20"/>
        </w:rPr>
        <w:t xml:space="preserve"> investors </w:t>
      </w:r>
      <w:r w:rsidRPr="0085690E">
        <w:rPr>
          <w:rFonts w:ascii="Verdana" w:hAnsi="Verdana" w:cs="Arial"/>
          <w:color w:val="000000"/>
          <w:sz w:val="20"/>
          <w:szCs w:val="20"/>
        </w:rPr>
        <w:t>for tax purposes</w:t>
      </w:r>
      <w:r w:rsidRPr="0085690E">
        <w:rPr>
          <w:rFonts w:ascii="Verdana" w:hAnsi="Verdana"/>
          <w:color w:val="000000"/>
          <w:sz w:val="20"/>
          <w:szCs w:val="20"/>
        </w:rPr>
        <w:t xml:space="preserve">. The qualification as professional investor does not depend on the simple partnership structure, but on the individual circumstances of each investor. It is therefore </w:t>
      </w:r>
      <w:r w:rsidRPr="0085690E">
        <w:rPr>
          <w:rFonts w:ascii="Verdana" w:hAnsi="Verdana" w:cs="Arial"/>
          <w:color w:val="000000"/>
          <w:sz w:val="20"/>
          <w:szCs w:val="20"/>
        </w:rPr>
        <w:t xml:space="preserve">highly recommended that </w:t>
      </w:r>
      <w:r w:rsidRPr="0085690E">
        <w:rPr>
          <w:rFonts w:ascii="Verdana" w:hAnsi="Verdana"/>
          <w:color w:val="000000"/>
          <w:sz w:val="20"/>
          <w:szCs w:val="20"/>
        </w:rPr>
        <w:t xml:space="preserve">each </w:t>
      </w:r>
      <w:r w:rsidRPr="0085690E">
        <w:rPr>
          <w:rFonts w:ascii="Verdana" w:hAnsi="Verdana" w:cs="Arial"/>
          <w:color w:val="000000"/>
          <w:sz w:val="20"/>
          <w:szCs w:val="20"/>
        </w:rPr>
        <w:t>investor</w:t>
      </w:r>
      <w:r w:rsidRPr="0085690E">
        <w:rPr>
          <w:rFonts w:ascii="Verdana" w:hAnsi="Verdana"/>
          <w:color w:val="000000"/>
          <w:sz w:val="20"/>
          <w:szCs w:val="20"/>
        </w:rPr>
        <w:t xml:space="preserve"> </w:t>
      </w:r>
      <w:r w:rsidRPr="0085690E">
        <w:rPr>
          <w:rFonts w:ascii="Verdana" w:hAnsi="Verdana" w:cs="Arial"/>
          <w:color w:val="000000"/>
          <w:sz w:val="20"/>
          <w:szCs w:val="20"/>
        </w:rPr>
        <w:t>has</w:t>
      </w:r>
      <w:r w:rsidRPr="0085690E">
        <w:rPr>
          <w:rFonts w:ascii="Verdana" w:hAnsi="Verdana"/>
          <w:color w:val="000000"/>
          <w:sz w:val="20"/>
          <w:szCs w:val="20"/>
        </w:rPr>
        <w:t xml:space="preserve"> his</w:t>
      </w:r>
      <w:r w:rsidRPr="0085690E">
        <w:rPr>
          <w:rFonts w:ascii="Verdana" w:hAnsi="Verdana" w:cs="Arial"/>
          <w:color w:val="000000"/>
          <w:sz w:val="20"/>
          <w:szCs w:val="20"/>
        </w:rPr>
        <w:t>/her/its tax</w:t>
      </w:r>
      <w:r w:rsidRPr="0085690E">
        <w:rPr>
          <w:rFonts w:ascii="Verdana" w:hAnsi="Verdana"/>
          <w:color w:val="000000"/>
          <w:sz w:val="20"/>
          <w:szCs w:val="20"/>
        </w:rPr>
        <w:t xml:space="preserve"> situation analysed </w:t>
      </w:r>
      <w:r w:rsidRPr="0085690E">
        <w:rPr>
          <w:rFonts w:ascii="Verdana" w:hAnsi="Verdana" w:cs="Arial"/>
          <w:color w:val="000000"/>
          <w:sz w:val="20"/>
          <w:szCs w:val="20"/>
        </w:rPr>
        <w:t xml:space="preserve">by a Swiss tax expert, even though syndication </w:t>
      </w:r>
      <w:r w:rsidR="009B74A4" w:rsidRPr="0085690E">
        <w:rPr>
          <w:rFonts w:ascii="Verdana" w:hAnsi="Verdana" w:cs="Arial"/>
          <w:color w:val="000000"/>
          <w:sz w:val="20"/>
          <w:szCs w:val="20"/>
        </w:rPr>
        <w:t>should</w:t>
      </w:r>
      <w:r w:rsidRPr="0085690E">
        <w:rPr>
          <w:rFonts w:ascii="Verdana" w:hAnsi="Verdana" w:cs="Arial"/>
          <w:color w:val="000000"/>
          <w:sz w:val="20"/>
          <w:szCs w:val="20"/>
        </w:rPr>
        <w:t xml:space="preserve"> not change his/her/its tax status.</w:t>
      </w:r>
      <w:r w:rsidRPr="0085690E">
        <w:rPr>
          <w:rFonts w:ascii="Verdana" w:hAnsi="Verdana"/>
          <w:color w:val="000000"/>
          <w:sz w:val="20"/>
          <w:szCs w:val="20"/>
        </w:rPr>
        <w:t xml:space="preserve"> </w:t>
      </w:r>
    </w:p>
    <w:p w14:paraId="0A8DB469" w14:textId="77777777" w:rsidR="0085690E" w:rsidRPr="0085690E" w:rsidRDefault="0085690E" w:rsidP="0085690E">
      <w:pPr>
        <w:jc w:val="both"/>
        <w:rPr>
          <w:rFonts w:ascii="Verdana" w:hAnsi="Verdana"/>
          <w:color w:val="000000"/>
          <w:sz w:val="20"/>
          <w:szCs w:val="20"/>
          <w:lang w:val="en-US"/>
        </w:rPr>
      </w:pPr>
    </w:p>
    <w:p w14:paraId="1B28933D" w14:textId="6C2608E4" w:rsidR="009E4280" w:rsidRPr="0085690E" w:rsidRDefault="009E4280" w:rsidP="009E4280">
      <w:pPr>
        <w:jc w:val="both"/>
        <w:rPr>
          <w:rFonts w:ascii="Verdana" w:hAnsi="Verdana"/>
          <w:color w:val="000000"/>
          <w:sz w:val="20"/>
          <w:szCs w:val="20"/>
          <w:lang w:val="en-US"/>
        </w:rPr>
      </w:pPr>
      <w:r w:rsidRPr="0085690E">
        <w:rPr>
          <w:rFonts w:ascii="Verdana" w:hAnsi="Verdana"/>
          <w:i/>
          <w:iCs/>
          <w:color w:val="000000"/>
          <w:sz w:val="20"/>
          <w:szCs w:val="20"/>
          <w:lang w:val="en-US"/>
        </w:rPr>
        <w:t>Tax declaration</w:t>
      </w:r>
      <w:r w:rsidRPr="0085690E">
        <w:rPr>
          <w:rFonts w:ascii="Verdana" w:hAnsi="Verdana" w:cs="Arial"/>
          <w:color w:val="000000"/>
          <w:sz w:val="20"/>
          <w:szCs w:val="20"/>
          <w:lang w:val="en-US"/>
        </w:rPr>
        <w:t xml:space="preserve"> - The simple partnership as such is not subject to Swiss taxation (tax transparent)</w:t>
      </w:r>
      <w:r w:rsidRPr="0085690E">
        <w:rPr>
          <w:rFonts w:ascii="Verdana" w:hAnsi="Verdana"/>
          <w:color w:val="000000"/>
          <w:sz w:val="20"/>
          <w:szCs w:val="20"/>
          <w:lang w:val="en-US"/>
        </w:rPr>
        <w:t>. Since the syndicate is tax transparent, each investor must declare his or her own part of the syndicated investment in his/her/its Swiss tax returns. There is no general requirement to indicate the syndicate in the Swiss tax return</w:t>
      </w:r>
      <w:r w:rsidR="009B74A4" w:rsidRPr="0085690E">
        <w:rPr>
          <w:rFonts w:ascii="Verdana" w:hAnsi="Verdana"/>
          <w:color w:val="000000"/>
          <w:sz w:val="20"/>
          <w:szCs w:val="20"/>
          <w:lang w:val="en-US"/>
        </w:rPr>
        <w:t>, be it as a syndicate Partner or Lead Partner</w:t>
      </w:r>
      <w:r w:rsidRPr="0085690E">
        <w:rPr>
          <w:rFonts w:ascii="Verdana" w:hAnsi="Verdana"/>
          <w:color w:val="000000"/>
          <w:sz w:val="20"/>
          <w:szCs w:val="20"/>
          <w:lang w:val="en-US"/>
        </w:rPr>
        <w:t xml:space="preserve">. The partners are encouraged to use </w:t>
      </w:r>
      <w:hyperlink r:id="rId60" w:history="1">
        <w:proofErr w:type="spellStart"/>
        <w:r w:rsidR="00747198">
          <w:rPr>
            <w:rStyle w:val="Hyperlink"/>
            <w:rFonts w:ascii="Verdana" w:hAnsi="Verdana"/>
            <w:sz w:val="20"/>
            <w:szCs w:val="20"/>
          </w:rPr>
          <w:t>Konsento</w:t>
        </w:r>
        <w:proofErr w:type="spellEnd"/>
      </w:hyperlink>
      <w:r w:rsidRPr="0085690E">
        <w:rPr>
          <w:rFonts w:ascii="Verdana" w:hAnsi="Verdana"/>
          <w:color w:val="000000"/>
          <w:sz w:val="20"/>
          <w:szCs w:val="20"/>
          <w:lang w:val="en-US"/>
        </w:rPr>
        <w:t xml:space="preserve"> (or other similar </w:t>
      </w:r>
      <w:r w:rsidR="00AC2D09" w:rsidRPr="0085690E">
        <w:rPr>
          <w:rFonts w:ascii="Verdana" w:hAnsi="Verdana"/>
          <w:color w:val="000000"/>
          <w:sz w:val="20"/>
          <w:szCs w:val="20"/>
          <w:lang w:val="en-US"/>
        </w:rPr>
        <w:t xml:space="preserve">share register </w:t>
      </w:r>
      <w:r w:rsidRPr="0085690E">
        <w:rPr>
          <w:rFonts w:ascii="Verdana" w:hAnsi="Verdana"/>
          <w:color w:val="000000"/>
          <w:sz w:val="20"/>
          <w:szCs w:val="20"/>
          <w:lang w:val="en-US"/>
        </w:rPr>
        <w:t>tools</w:t>
      </w:r>
      <w:r w:rsidR="009B74A4" w:rsidRPr="0085690E">
        <w:rPr>
          <w:rFonts w:ascii="Verdana" w:hAnsi="Verdana"/>
          <w:color w:val="000000"/>
          <w:sz w:val="20"/>
          <w:szCs w:val="20"/>
          <w:lang w:val="en-US"/>
        </w:rPr>
        <w:t xml:space="preserve"> or </w:t>
      </w:r>
      <w:r w:rsidRPr="0085690E">
        <w:rPr>
          <w:rFonts w:ascii="Verdana" w:hAnsi="Verdana"/>
          <w:color w:val="000000"/>
          <w:sz w:val="20"/>
          <w:szCs w:val="20"/>
          <w:lang w:val="en-US"/>
        </w:rPr>
        <w:t>a spreadsheet) to establish an annual allocation of the value of each investor’s part of the investment to be used in his/her/its tax declaration.</w:t>
      </w:r>
    </w:p>
    <w:p w14:paraId="7EA53C62" w14:textId="77777777" w:rsidR="009E4280" w:rsidRPr="0085690E" w:rsidRDefault="009E4280" w:rsidP="009E4280">
      <w:pPr>
        <w:jc w:val="both"/>
        <w:rPr>
          <w:rFonts w:ascii="Verdana" w:hAnsi="Verdana"/>
          <w:color w:val="000000"/>
          <w:sz w:val="20"/>
          <w:highlight w:val="yellow"/>
          <w:lang w:val="en-US"/>
        </w:rPr>
      </w:pPr>
    </w:p>
    <w:p w14:paraId="240A88C5" w14:textId="77777777" w:rsidR="009E4280" w:rsidRPr="0085690E" w:rsidRDefault="009E4280" w:rsidP="009E4280">
      <w:pPr>
        <w:jc w:val="both"/>
        <w:rPr>
          <w:rFonts w:ascii="Verdana" w:hAnsi="Verdana"/>
          <w:color w:val="000000"/>
          <w:sz w:val="20"/>
          <w:szCs w:val="20"/>
          <w:lang w:val="en-US"/>
        </w:rPr>
      </w:pPr>
      <w:r w:rsidRPr="0085690E">
        <w:rPr>
          <w:rFonts w:ascii="Verdana" w:hAnsi="Verdana"/>
          <w:i/>
          <w:iCs/>
          <w:color w:val="000000"/>
          <w:sz w:val="20"/>
          <w:szCs w:val="20"/>
          <w:lang w:val="en-US"/>
        </w:rPr>
        <w:t xml:space="preserve">International circumstances </w:t>
      </w:r>
      <w:r w:rsidRPr="0085690E">
        <w:rPr>
          <w:rFonts w:ascii="Verdana" w:hAnsi="Verdana"/>
          <w:color w:val="000000"/>
          <w:sz w:val="20"/>
          <w:szCs w:val="20"/>
          <w:lang w:val="en-US"/>
        </w:rPr>
        <w:t>- While this structure could potentially also work for international circumstances (investor or start-up domiciled outside of Switzerland), this can lead, amongst other, to undesired tax consequences. Risks are for example a different qualification of the investment syndicate by the country of domicile of the start-up company or denial of tax transparency.</w:t>
      </w:r>
      <w:r w:rsidRPr="0085690E">
        <w:rPr>
          <w:rStyle w:val="FootnoteReference"/>
          <w:rFonts w:ascii="Verdana" w:hAnsi="Verdana"/>
          <w:color w:val="000000"/>
          <w:sz w:val="20"/>
          <w:szCs w:val="20"/>
          <w:u w:val="single"/>
          <w:lang w:val="en-US"/>
        </w:rPr>
        <w:footnoteReference w:id="17"/>
      </w:r>
      <w:r w:rsidRPr="0085690E">
        <w:rPr>
          <w:rFonts w:ascii="Verdana" w:hAnsi="Verdana"/>
          <w:color w:val="000000"/>
          <w:sz w:val="20"/>
          <w:szCs w:val="20"/>
          <w:lang w:val="en-US"/>
        </w:rPr>
        <w:t xml:space="preserve"> Investors should always seek professional tax advice when investing in companies, or with other investors, domiciled outside of Switzerland. </w:t>
      </w:r>
    </w:p>
    <w:p w14:paraId="432DA922" w14:textId="2EF35B82" w:rsidR="009E4280" w:rsidRPr="0085690E" w:rsidRDefault="009E4280" w:rsidP="009E4280">
      <w:pPr>
        <w:jc w:val="both"/>
        <w:rPr>
          <w:rFonts w:ascii="Verdana" w:hAnsi="Verdana" w:cs="Arial"/>
          <w:color w:val="000000"/>
          <w:sz w:val="20"/>
          <w:szCs w:val="20"/>
          <w:lang w:val="en-US"/>
        </w:rPr>
      </w:pPr>
    </w:p>
    <w:p w14:paraId="490A5B26" w14:textId="77777777" w:rsidR="00441B59" w:rsidRPr="0085690E" w:rsidRDefault="00441B59" w:rsidP="009E4280">
      <w:pPr>
        <w:jc w:val="both"/>
        <w:rPr>
          <w:rFonts w:ascii="Verdana" w:hAnsi="Verdana" w:cs="Arial"/>
          <w:color w:val="000000"/>
          <w:sz w:val="20"/>
          <w:szCs w:val="20"/>
          <w:lang w:val="en-US"/>
        </w:rPr>
      </w:pPr>
    </w:p>
    <w:p w14:paraId="49BE66B3" w14:textId="242C1894" w:rsidR="009E4280" w:rsidRDefault="009E4280" w:rsidP="009E4280">
      <w:pPr>
        <w:jc w:val="both"/>
        <w:rPr>
          <w:rFonts w:ascii="Verdana" w:hAnsi="Verdana" w:cs="Arial"/>
          <w:b/>
          <w:i/>
          <w:color w:val="000000"/>
          <w:sz w:val="20"/>
          <w:szCs w:val="20"/>
          <w:lang w:val="en-US"/>
        </w:rPr>
      </w:pPr>
      <w:r w:rsidRPr="0085690E">
        <w:rPr>
          <w:rFonts w:ascii="Verdana" w:hAnsi="Verdana"/>
          <w:b/>
          <w:i/>
          <w:color w:val="000000"/>
          <w:sz w:val="20"/>
          <w:lang w:val="en-US"/>
        </w:rPr>
        <w:t xml:space="preserve">Regulatory </w:t>
      </w:r>
      <w:r w:rsidRPr="0085690E">
        <w:rPr>
          <w:rFonts w:ascii="Verdana" w:hAnsi="Verdana" w:cs="Arial"/>
          <w:b/>
          <w:i/>
          <w:color w:val="000000"/>
          <w:sz w:val="20"/>
          <w:szCs w:val="20"/>
          <w:lang w:val="en-US"/>
        </w:rPr>
        <w:t>Note</w:t>
      </w:r>
    </w:p>
    <w:p w14:paraId="4AB7A2AF" w14:textId="77777777" w:rsidR="0085690E" w:rsidRPr="0085690E" w:rsidRDefault="0085690E" w:rsidP="009E4280">
      <w:pPr>
        <w:jc w:val="both"/>
        <w:rPr>
          <w:rFonts w:ascii="Verdana" w:eastAsiaTheme="minorHAnsi" w:hAnsi="Verdana" w:cs="Arial"/>
          <w:b/>
          <w:i/>
          <w:color w:val="000000"/>
          <w:sz w:val="20"/>
          <w:szCs w:val="20"/>
          <w:lang w:val="en-US"/>
        </w:rPr>
      </w:pPr>
    </w:p>
    <w:p w14:paraId="2876C9B4" w14:textId="26578DC1" w:rsidR="009E4280" w:rsidRPr="0085690E" w:rsidRDefault="009E4280" w:rsidP="009E4280">
      <w:pPr>
        <w:jc w:val="both"/>
        <w:rPr>
          <w:rFonts w:ascii="Verdana" w:hAnsi="Verdana" w:cs="Arial"/>
          <w:color w:val="000000"/>
          <w:sz w:val="20"/>
          <w:szCs w:val="20"/>
          <w:lang w:val="en-US"/>
        </w:rPr>
      </w:pPr>
      <w:r w:rsidRPr="0085690E">
        <w:rPr>
          <w:rFonts w:ascii="Verdana" w:hAnsi="Verdana" w:cs="Arial"/>
          <w:color w:val="000000"/>
          <w:sz w:val="20"/>
          <w:szCs w:val="20"/>
          <w:lang w:val="en-US"/>
        </w:rPr>
        <w:t xml:space="preserve">A community of people joining to co-invest </w:t>
      </w:r>
      <w:r w:rsidRPr="0085690E">
        <w:rPr>
          <w:rFonts w:ascii="Verdana" w:hAnsi="Verdana" w:cs="Arial"/>
          <w:color w:val="000000" w:themeColor="text1"/>
          <w:sz w:val="20"/>
          <w:szCs w:val="20"/>
          <w:lang w:val="en-US"/>
        </w:rPr>
        <w:t xml:space="preserve">using a simple partnership structure like the SISAT </w:t>
      </w:r>
      <w:r w:rsidRPr="0085690E">
        <w:rPr>
          <w:rFonts w:ascii="Verdana" w:hAnsi="Verdana" w:cs="Arial"/>
          <w:color w:val="000000"/>
          <w:sz w:val="20"/>
          <w:szCs w:val="20"/>
          <w:lang w:val="en-US"/>
        </w:rPr>
        <w:t>is considered an investment club pursuant to the Federal Act on Collective Investment Schemes (CISA), and thus not subject to its rules, if the following three conditions are met</w:t>
      </w:r>
      <w:r w:rsidRPr="0085690E">
        <w:rPr>
          <w:rStyle w:val="FootnoteReference"/>
          <w:rFonts w:ascii="Verdana" w:hAnsi="Verdana" w:cs="Arial"/>
          <w:color w:val="000000"/>
          <w:sz w:val="20"/>
          <w:szCs w:val="20"/>
          <w:lang w:val="en-US"/>
        </w:rPr>
        <w:footnoteReference w:id="18"/>
      </w:r>
      <w:r w:rsidRPr="0085690E">
        <w:rPr>
          <w:rFonts w:ascii="Verdana" w:hAnsi="Verdana" w:cs="Arial"/>
          <w:color w:val="000000"/>
          <w:sz w:val="20"/>
          <w:szCs w:val="20"/>
          <w:lang w:val="en-US"/>
        </w:rPr>
        <w:t xml:space="preserve">: </w:t>
      </w:r>
    </w:p>
    <w:p w14:paraId="7024CEB6" w14:textId="77777777" w:rsidR="009E4280" w:rsidRPr="0085690E" w:rsidRDefault="009E4280" w:rsidP="009E4280">
      <w:pPr>
        <w:ind w:left="720"/>
        <w:jc w:val="both"/>
        <w:rPr>
          <w:rFonts w:ascii="Verdana" w:hAnsi="Verdana" w:cs="Arial"/>
          <w:color w:val="000000"/>
          <w:sz w:val="20"/>
          <w:szCs w:val="20"/>
          <w:lang w:val="en-US"/>
        </w:rPr>
      </w:pPr>
      <w:r w:rsidRPr="0085690E">
        <w:rPr>
          <w:rFonts w:ascii="Verdana" w:hAnsi="Verdana" w:cs="Arial"/>
          <w:color w:val="000000"/>
          <w:sz w:val="20"/>
          <w:szCs w:val="20"/>
          <w:lang w:val="en-US"/>
        </w:rPr>
        <w:t>1) the syndicate is limited to a </w:t>
      </w:r>
      <w:r w:rsidRPr="0085690E">
        <w:rPr>
          <w:rFonts w:ascii="Verdana" w:hAnsi="Verdana" w:cs="Arial"/>
          <w:color w:val="000000"/>
          <w:sz w:val="20"/>
          <w:szCs w:val="20"/>
          <w:u w:val="single"/>
          <w:lang w:val="en-US"/>
        </w:rPr>
        <w:t>maximum of 20 people;</w:t>
      </w:r>
      <w:r w:rsidRPr="0085690E">
        <w:rPr>
          <w:rFonts w:ascii="Verdana" w:hAnsi="Verdana" w:cs="Arial"/>
          <w:color w:val="000000"/>
          <w:sz w:val="20"/>
          <w:szCs w:val="20"/>
          <w:lang w:val="en-US"/>
        </w:rPr>
        <w:t xml:space="preserve"> </w:t>
      </w:r>
    </w:p>
    <w:p w14:paraId="4F1B1187" w14:textId="77777777" w:rsidR="009E4280" w:rsidRPr="0085690E" w:rsidRDefault="009E4280" w:rsidP="009E4280">
      <w:pPr>
        <w:ind w:left="720"/>
        <w:jc w:val="both"/>
        <w:rPr>
          <w:rFonts w:ascii="Verdana" w:hAnsi="Verdana" w:cs="Arial"/>
          <w:color w:val="000000"/>
          <w:sz w:val="20"/>
          <w:szCs w:val="20"/>
          <w:lang w:val="en-US"/>
        </w:rPr>
      </w:pPr>
      <w:r w:rsidRPr="0085690E">
        <w:rPr>
          <w:rFonts w:ascii="Verdana" w:hAnsi="Verdana" w:cs="Arial"/>
          <w:color w:val="000000"/>
          <w:sz w:val="20"/>
          <w:szCs w:val="20"/>
          <w:lang w:val="en-US"/>
        </w:rPr>
        <w:t>2) </w:t>
      </w:r>
      <w:r w:rsidRPr="0085690E">
        <w:rPr>
          <w:rFonts w:ascii="Verdana" w:hAnsi="Verdana" w:cs="Arial"/>
          <w:color w:val="000000"/>
          <w:sz w:val="20"/>
          <w:szCs w:val="20"/>
          <w:u w:val="single"/>
          <w:lang w:val="en-US"/>
        </w:rPr>
        <w:t>investment decisions</w:t>
      </w:r>
      <w:r w:rsidRPr="0085690E">
        <w:rPr>
          <w:rFonts w:ascii="Verdana" w:hAnsi="Verdana" w:cs="Arial"/>
          <w:color w:val="000000"/>
          <w:sz w:val="20"/>
          <w:szCs w:val="20"/>
          <w:lang w:val="en-US"/>
        </w:rPr>
        <w:t xml:space="preserve"> have to be </w:t>
      </w:r>
      <w:r w:rsidRPr="0085690E">
        <w:rPr>
          <w:rFonts w:ascii="Verdana" w:hAnsi="Verdana" w:cs="Arial"/>
          <w:color w:val="000000"/>
          <w:sz w:val="20"/>
          <w:szCs w:val="20"/>
          <w:u w:val="single"/>
          <w:lang w:val="en-US"/>
        </w:rPr>
        <w:t>taken by the members</w:t>
      </w:r>
      <w:r w:rsidRPr="0085690E">
        <w:rPr>
          <w:rFonts w:ascii="Verdana" w:hAnsi="Verdana" w:cs="Arial"/>
          <w:color w:val="000000"/>
          <w:sz w:val="20"/>
          <w:szCs w:val="20"/>
          <w:lang w:val="en-US"/>
        </w:rPr>
        <w:t xml:space="preserve"> of the syndicate (no delegated asset management); and </w:t>
      </w:r>
    </w:p>
    <w:p w14:paraId="5C7C5A28" w14:textId="77777777" w:rsidR="009E4280" w:rsidRPr="0085690E" w:rsidRDefault="009E4280" w:rsidP="009E4280">
      <w:pPr>
        <w:ind w:left="720"/>
        <w:jc w:val="both"/>
        <w:rPr>
          <w:rFonts w:ascii="Verdana" w:hAnsi="Verdana" w:cs="Arial"/>
          <w:color w:val="000000"/>
          <w:sz w:val="20"/>
          <w:szCs w:val="20"/>
          <w:lang w:val="en-US"/>
        </w:rPr>
      </w:pPr>
      <w:r w:rsidRPr="0085690E">
        <w:rPr>
          <w:rFonts w:ascii="Verdana" w:hAnsi="Verdana" w:cs="Arial"/>
          <w:color w:val="000000" w:themeColor="text1"/>
          <w:sz w:val="20"/>
          <w:szCs w:val="20"/>
          <w:lang w:val="en-US"/>
        </w:rPr>
        <w:t xml:space="preserve">3) members are </w:t>
      </w:r>
      <w:r w:rsidRPr="0085690E">
        <w:rPr>
          <w:rFonts w:ascii="Verdana" w:hAnsi="Verdana" w:cs="Arial"/>
          <w:color w:val="000000" w:themeColor="text1"/>
          <w:sz w:val="20"/>
          <w:szCs w:val="20"/>
          <w:u w:val="single"/>
          <w:lang w:val="en-US"/>
        </w:rPr>
        <w:t>informed</w:t>
      </w:r>
      <w:r w:rsidRPr="0085690E">
        <w:rPr>
          <w:rFonts w:ascii="Verdana" w:hAnsi="Verdana" w:cs="Arial"/>
          <w:color w:val="000000" w:themeColor="text1"/>
          <w:sz w:val="20"/>
          <w:szCs w:val="20"/>
          <w:lang w:val="en-US"/>
        </w:rPr>
        <w:t xml:space="preserve"> about the status of the investments on a </w:t>
      </w:r>
      <w:r w:rsidRPr="0085690E">
        <w:rPr>
          <w:rFonts w:ascii="Verdana" w:hAnsi="Verdana" w:cs="Arial"/>
          <w:color w:val="000000" w:themeColor="text1"/>
          <w:sz w:val="20"/>
          <w:szCs w:val="20"/>
          <w:u w:val="single"/>
          <w:lang w:val="en-US"/>
        </w:rPr>
        <w:t>regular basis (at least semiannually)</w:t>
      </w:r>
      <w:r w:rsidRPr="0085690E">
        <w:rPr>
          <w:rFonts w:ascii="Verdana" w:hAnsi="Verdana" w:cs="Arial"/>
          <w:color w:val="000000" w:themeColor="text1"/>
          <w:sz w:val="20"/>
          <w:szCs w:val="20"/>
          <w:lang w:val="en-US"/>
        </w:rPr>
        <w:t>.</w:t>
      </w:r>
    </w:p>
    <w:p w14:paraId="299BA2E0" w14:textId="513F3AB4" w:rsidR="009E4280" w:rsidRPr="0085690E" w:rsidRDefault="009E4280" w:rsidP="009E4280">
      <w:pPr>
        <w:jc w:val="both"/>
        <w:rPr>
          <w:rFonts w:ascii="Verdana" w:hAnsi="Verdana" w:cs="Arial"/>
          <w:color w:val="000000"/>
          <w:sz w:val="20"/>
          <w:szCs w:val="20"/>
          <w:lang w:val="en-US"/>
        </w:rPr>
      </w:pPr>
      <w:r w:rsidRPr="0085690E">
        <w:rPr>
          <w:rFonts w:ascii="Verdana" w:hAnsi="Verdana" w:cs="Arial"/>
          <w:color w:val="000000"/>
          <w:sz w:val="20"/>
          <w:szCs w:val="20"/>
          <w:lang w:val="en-US"/>
        </w:rPr>
        <w:t xml:space="preserve">While investment decisions may not be delegated, specific voting rights can, depending on the circumstances. For example, the members may, but are not obligated to, delegate their voting right regarding the election of a new board member of the company but may not delegate their decision to sell their shares or to participate in a subsequent investment round to the Lead Partner. </w:t>
      </w:r>
      <w:r w:rsidR="002103BB" w:rsidRPr="0085690E">
        <w:rPr>
          <w:rFonts w:ascii="Verdana" w:hAnsi="Verdana" w:cs="Arial"/>
          <w:color w:val="000000"/>
          <w:sz w:val="20"/>
          <w:szCs w:val="20"/>
          <w:lang w:val="en-US"/>
        </w:rPr>
        <w:t xml:space="preserve">Partners, therefore, must instruct the Lead Partner </w:t>
      </w:r>
      <w:r w:rsidRPr="0085690E">
        <w:rPr>
          <w:rFonts w:ascii="Verdana" w:hAnsi="Verdana" w:cs="Arial"/>
          <w:color w:val="000000"/>
          <w:sz w:val="20"/>
          <w:szCs w:val="20"/>
          <w:lang w:val="en-US"/>
        </w:rPr>
        <w:t xml:space="preserve">to approve or refuse of abstain to sell on their behalf, but they may not </w:t>
      </w:r>
      <w:r w:rsidR="002103BB" w:rsidRPr="0085690E">
        <w:rPr>
          <w:rFonts w:ascii="Verdana" w:hAnsi="Verdana" w:cs="Arial"/>
          <w:color w:val="000000"/>
          <w:sz w:val="20"/>
          <w:szCs w:val="20"/>
          <w:lang w:val="en-US"/>
        </w:rPr>
        <w:t>delegate the decision to</w:t>
      </w:r>
      <w:r w:rsidRPr="0085690E">
        <w:rPr>
          <w:rFonts w:ascii="Verdana" w:hAnsi="Verdana" w:cs="Arial"/>
          <w:color w:val="000000"/>
          <w:sz w:val="20"/>
          <w:szCs w:val="20"/>
          <w:lang w:val="en-US"/>
        </w:rPr>
        <w:t xml:space="preserve"> the Lead Partner</w:t>
      </w:r>
      <w:r w:rsidR="002103BB" w:rsidRPr="0085690E">
        <w:rPr>
          <w:rFonts w:ascii="Verdana" w:hAnsi="Verdana" w:cs="Arial"/>
          <w:color w:val="000000"/>
          <w:sz w:val="20"/>
          <w:szCs w:val="20"/>
          <w:lang w:val="en-US"/>
        </w:rPr>
        <w:t xml:space="preserve"> </w:t>
      </w:r>
      <w:r w:rsidRPr="0085690E">
        <w:rPr>
          <w:rFonts w:ascii="Verdana" w:hAnsi="Verdana" w:cs="Arial"/>
          <w:color w:val="000000"/>
          <w:sz w:val="20"/>
          <w:szCs w:val="20"/>
          <w:lang w:val="en-US"/>
        </w:rPr>
        <w:t>to decide on their behalf. If it is not in compliance with the above safe harbor rules, the partnership may be considered a collective investments scheme pursuant to CISA, which may trigger an authorization requirement by FINMA.</w:t>
      </w:r>
    </w:p>
    <w:p w14:paraId="4B5D58F1" w14:textId="77777777" w:rsidR="00AF333D" w:rsidRPr="0085690E" w:rsidRDefault="00AF333D" w:rsidP="00267E92">
      <w:pPr>
        <w:rPr>
          <w:rFonts w:ascii="Verdana" w:hAnsi="Verdana"/>
          <w:sz w:val="20"/>
        </w:rPr>
      </w:pPr>
    </w:p>
    <w:sectPr w:rsidR="00AF333D" w:rsidRPr="0085690E" w:rsidSect="00217B5B">
      <w:pgSz w:w="11908" w:h="16833"/>
      <w:pgMar w:top="1216" w:right="1440" w:bottom="1159" w:left="1440" w:header="708" w:footer="70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E3605" w14:textId="77777777" w:rsidR="00962577" w:rsidRDefault="00962577">
      <w:r>
        <w:separator/>
      </w:r>
    </w:p>
  </w:endnote>
  <w:endnote w:type="continuationSeparator" w:id="0">
    <w:p w14:paraId="1CE8B532" w14:textId="77777777" w:rsidR="00962577" w:rsidRDefault="00962577">
      <w:r>
        <w:continuationSeparator/>
      </w:r>
    </w:p>
  </w:endnote>
  <w:endnote w:type="continuationNotice" w:id="1">
    <w:p w14:paraId="7E68749B" w14:textId="77777777" w:rsidR="00962577" w:rsidRDefault="00962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A600" w14:textId="77777777" w:rsidR="00452999" w:rsidRDefault="00452999">
    <w:pPr>
      <w:pStyle w:val="Footer"/>
      <w:framePr w:wrap="auto" w:vAnchor="text" w:hAnchor="margin" w:xAlign="right" w:y="1"/>
      <w:tabs>
        <w:tab w:val="clear" w:pos="8640"/>
        <w:tab w:val="right" w:pos="9020"/>
      </w:tabs>
      <w:adjustRightInd/>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p w14:paraId="18A74357" w14:textId="77777777" w:rsidR="00452999" w:rsidRDefault="00452999" w:rsidP="00267E92">
    <w:pPr>
      <w:pStyle w:val="Footer"/>
      <w:tabs>
        <w:tab w:val="clear" w:pos="8640"/>
        <w:tab w:val="right" w:pos="9020"/>
      </w:tabs>
      <w:adjustRightInd/>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1D4D" w14:textId="77777777" w:rsidR="00452999" w:rsidRDefault="00452999" w:rsidP="00441200">
    <w:pPr>
      <w:pStyle w:val="Footer"/>
      <w:framePr w:wrap="auto" w:vAnchor="text" w:hAnchor="page" w:x="10292" w:y="-15"/>
      <w:tabs>
        <w:tab w:val="clear" w:pos="8640"/>
        <w:tab w:val="right" w:pos="9020"/>
      </w:tabs>
      <w:adjustRightInd/>
      <w:rPr>
        <w:rStyle w:val="PageNumber"/>
        <w:rFonts w:ascii="Verdana" w:hAnsi="Verdana" w:cs="Times New Roman"/>
        <w:sz w:val="20"/>
      </w:rPr>
    </w:pPr>
    <w:r>
      <w:rPr>
        <w:rStyle w:val="PageNumber"/>
        <w:rFonts w:ascii="Verdana" w:hAnsi="Verdana" w:cs="Times New Roman"/>
        <w:sz w:val="20"/>
      </w:rPr>
      <w:fldChar w:fldCharType="begin"/>
    </w:r>
    <w:r>
      <w:rPr>
        <w:rStyle w:val="PageNumber"/>
        <w:rFonts w:ascii="Verdana" w:hAnsi="Verdana" w:cs="Times New Roman"/>
        <w:sz w:val="20"/>
      </w:rPr>
      <w:instrText xml:space="preserve">PAGE </w:instrText>
    </w:r>
    <w:r>
      <w:rPr>
        <w:rStyle w:val="PageNumber"/>
        <w:rFonts w:ascii="Verdana" w:hAnsi="Verdana" w:cs="Times New Roman"/>
        <w:sz w:val="20"/>
      </w:rPr>
      <w:fldChar w:fldCharType="separate"/>
    </w:r>
    <w:r>
      <w:rPr>
        <w:rStyle w:val="PageNumber"/>
        <w:rFonts w:ascii="Verdana" w:hAnsi="Verdana" w:cs="Times New Roman"/>
        <w:noProof/>
        <w:sz w:val="20"/>
      </w:rPr>
      <w:t>2</w:t>
    </w:r>
    <w:r>
      <w:rPr>
        <w:rStyle w:val="PageNumber"/>
        <w:rFonts w:ascii="Verdana" w:hAnsi="Verdana" w:cs="Times New Roman"/>
        <w:sz w:val="20"/>
      </w:rPr>
      <w:fldChar w:fldCharType="end"/>
    </w:r>
  </w:p>
  <w:p w14:paraId="2A684B0C" w14:textId="464E0D32" w:rsidR="00217B5B" w:rsidRPr="008B733B" w:rsidRDefault="00217B5B" w:rsidP="00217B5B">
    <w:pPr>
      <w:spacing w:after="120"/>
      <w:ind w:right="357"/>
      <w:jc w:val="center"/>
      <w:rPr>
        <w:rFonts w:ascii="Times New Roman" w:hAnsi="Times New Roman" w:cs="Times New Roman"/>
        <w:noProof/>
        <w:sz w:val="15"/>
        <w:szCs w:val="15"/>
        <w:lang w:val="en-US"/>
      </w:rPr>
    </w:pPr>
    <w:r w:rsidRPr="008B733B">
      <w:rPr>
        <w:rFonts w:ascii="Verdana" w:hAnsi="Verdana" w:cs="Times New Roman"/>
        <w:noProof/>
        <w:sz w:val="15"/>
        <w:szCs w:val="15"/>
        <w:lang w:val="en-US"/>
      </w:rPr>
      <w:t>Version 2.</w:t>
    </w:r>
    <w:r>
      <w:rPr>
        <w:rFonts w:ascii="Verdana" w:hAnsi="Verdana" w:cs="Times New Roman"/>
        <w:noProof/>
        <w:sz w:val="15"/>
        <w:szCs w:val="15"/>
        <w:lang w:val="en-US"/>
      </w:rPr>
      <w:t>0</w:t>
    </w:r>
    <w:r w:rsidRPr="008B733B">
      <w:rPr>
        <w:rFonts w:ascii="Verdana" w:hAnsi="Verdana" w:cs="Times New Roman"/>
        <w:noProof/>
        <w:sz w:val="15"/>
        <w:szCs w:val="15"/>
        <w:lang w:val="en-US"/>
      </w:rPr>
      <w:t xml:space="preserve"> – </w:t>
    </w:r>
    <w:r w:rsidR="00747198">
      <w:rPr>
        <w:rFonts w:ascii="Verdana" w:hAnsi="Verdana" w:cs="Times New Roman"/>
        <w:noProof/>
        <w:sz w:val="15"/>
        <w:szCs w:val="15"/>
        <w:lang w:val="en-US"/>
      </w:rPr>
      <w:t>March</w:t>
    </w:r>
    <w:r w:rsidRPr="008B733B">
      <w:rPr>
        <w:rFonts w:ascii="Verdana" w:hAnsi="Verdana" w:cs="Times New Roman"/>
        <w:noProof/>
        <w:sz w:val="15"/>
        <w:szCs w:val="15"/>
        <w:lang w:val="en-US"/>
      </w:rPr>
      <w:t xml:space="preserve"> 202</w:t>
    </w:r>
    <w:r>
      <w:rPr>
        <w:rFonts w:ascii="Verdana" w:hAnsi="Verdana" w:cs="Times New Roman"/>
        <w:noProof/>
        <w:sz w:val="15"/>
        <w:szCs w:val="15"/>
        <w:lang w:val="en-US"/>
      </w:rPr>
      <w:t>1</w:t>
    </w:r>
  </w:p>
  <w:p w14:paraId="745B5472" w14:textId="44CBC9B1" w:rsidR="00452999" w:rsidRPr="008B733B" w:rsidRDefault="00452999" w:rsidP="008B733B">
    <w:pPr>
      <w:ind w:right="360"/>
      <w:rPr>
        <w:rFonts w:ascii="Times New Roman" w:hAnsi="Times New Roman" w:cs="Times New Roman"/>
        <w:sz w:val="15"/>
        <w:szCs w:val="15"/>
        <w:lang w:val="en-US"/>
      </w:rPr>
    </w:pPr>
    <w:r w:rsidRPr="00441200">
      <w:rPr>
        <w:rFonts w:ascii="Times New Roman" w:hAnsi="Times New Roman" w:cs="Times New Roman"/>
        <w:noProof/>
        <w:sz w:val="21"/>
        <w:szCs w:val="21"/>
        <w:lang w:eastAsia="en-GB"/>
      </w:rPr>
      <w:drawing>
        <wp:inline distT="0" distB="0" distL="0" distR="0" wp14:anchorId="7C5A7142" wp14:editId="34B7D8E7">
          <wp:extent cx="464185" cy="163195"/>
          <wp:effectExtent l="0" t="0" r="5715" b="1905"/>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163195"/>
                  </a:xfrm>
                  <a:prstGeom prst="rect">
                    <a:avLst/>
                  </a:prstGeom>
                  <a:noFill/>
                  <a:ln>
                    <a:noFill/>
                  </a:ln>
                </pic:spPr>
              </pic:pic>
            </a:graphicData>
          </a:graphic>
        </wp:inline>
      </w:drawing>
    </w:r>
    <w:r w:rsidRPr="008B733B">
      <w:rPr>
        <w:sz w:val="15"/>
        <w:szCs w:val="15"/>
      </w:rPr>
      <w:fldChar w:fldCharType="begin"/>
    </w:r>
    <w:r w:rsidRPr="008B733B">
      <w:rPr>
        <w:sz w:val="15"/>
        <w:szCs w:val="15"/>
      </w:rPr>
      <w:instrText xml:space="preserve"> INCLUDEPICTURE "https://i.creativecommons.org/l/by-nc/4.0/88x31.png" \* MERGEFORMATINET </w:instrText>
    </w:r>
    <w:r w:rsidRPr="008B733B">
      <w:rPr>
        <w:sz w:val="15"/>
        <w:szCs w:val="15"/>
      </w:rPr>
      <w:fldChar w:fldCharType="end"/>
    </w:r>
    <w:r w:rsidRPr="008B733B">
      <w:rPr>
        <w:rFonts w:ascii="Verdana" w:hAnsi="Verdana" w:cs="Times New Roman"/>
        <w:noProof/>
        <w:sz w:val="15"/>
        <w:szCs w:val="15"/>
        <w:lang w:val="en-US"/>
      </w:rPr>
      <w:t>Distributed under the Creative Commons Attribution-ShareAlike 4.0 International (CC BY-SA) Licence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1261" w14:textId="4D07F782" w:rsidR="00452999" w:rsidRPr="008B733B" w:rsidRDefault="00452999" w:rsidP="00441200">
    <w:pPr>
      <w:spacing w:after="120"/>
      <w:ind w:right="357"/>
      <w:jc w:val="center"/>
      <w:rPr>
        <w:rFonts w:ascii="Times New Roman" w:hAnsi="Times New Roman" w:cs="Times New Roman"/>
        <w:noProof/>
        <w:sz w:val="15"/>
        <w:szCs w:val="15"/>
        <w:lang w:val="en-US"/>
      </w:rPr>
    </w:pPr>
    <w:r w:rsidRPr="008B733B">
      <w:rPr>
        <w:rFonts w:ascii="Verdana" w:hAnsi="Verdana" w:cs="Times New Roman"/>
        <w:noProof/>
        <w:sz w:val="15"/>
        <w:szCs w:val="15"/>
        <w:lang w:val="en-US"/>
      </w:rPr>
      <w:t>Version 2.</w:t>
    </w:r>
    <w:r w:rsidR="00217B5B">
      <w:rPr>
        <w:rFonts w:ascii="Verdana" w:hAnsi="Verdana" w:cs="Times New Roman"/>
        <w:noProof/>
        <w:sz w:val="15"/>
        <w:szCs w:val="15"/>
        <w:lang w:val="en-US"/>
      </w:rPr>
      <w:t>0</w:t>
    </w:r>
    <w:r w:rsidRPr="008B733B">
      <w:rPr>
        <w:rFonts w:ascii="Verdana" w:hAnsi="Verdana" w:cs="Times New Roman"/>
        <w:noProof/>
        <w:sz w:val="15"/>
        <w:szCs w:val="15"/>
        <w:lang w:val="en-US"/>
      </w:rPr>
      <w:t xml:space="preserve"> – </w:t>
    </w:r>
    <w:r w:rsidR="00217B5B">
      <w:rPr>
        <w:rFonts w:ascii="Verdana" w:hAnsi="Verdana" w:cs="Times New Roman"/>
        <w:noProof/>
        <w:sz w:val="15"/>
        <w:szCs w:val="15"/>
        <w:lang w:val="en-US"/>
      </w:rPr>
      <w:t>January</w:t>
    </w:r>
    <w:r w:rsidRPr="008B733B">
      <w:rPr>
        <w:rFonts w:ascii="Verdana" w:hAnsi="Verdana" w:cs="Times New Roman"/>
        <w:noProof/>
        <w:sz w:val="15"/>
        <w:szCs w:val="15"/>
        <w:lang w:val="en-US"/>
      </w:rPr>
      <w:t xml:space="preserve"> 202</w:t>
    </w:r>
    <w:r w:rsidR="00217B5B">
      <w:rPr>
        <w:rFonts w:ascii="Verdana" w:hAnsi="Verdana" w:cs="Times New Roman"/>
        <w:noProof/>
        <w:sz w:val="15"/>
        <w:szCs w:val="15"/>
        <w:lang w:val="en-US"/>
      </w:rPr>
      <w:t>1</w:t>
    </w:r>
  </w:p>
  <w:sdt>
    <w:sdtPr>
      <w:rPr>
        <w:rStyle w:val="PageNumber"/>
        <w:rFonts w:ascii="Verdana" w:hAnsi="Verdana"/>
        <w:sz w:val="16"/>
        <w:szCs w:val="16"/>
      </w:rPr>
      <w:id w:val="1222186019"/>
      <w:docPartObj>
        <w:docPartGallery w:val="Page Numbers (Bottom of Page)"/>
        <w:docPartUnique/>
      </w:docPartObj>
    </w:sdtPr>
    <w:sdtEndPr>
      <w:rPr>
        <w:rStyle w:val="PageNumber"/>
        <w:sz w:val="20"/>
        <w:szCs w:val="20"/>
      </w:rPr>
    </w:sdtEndPr>
    <w:sdtContent>
      <w:p w14:paraId="6BDEF385" w14:textId="77777777" w:rsidR="00452999" w:rsidRPr="00441200" w:rsidRDefault="00452999" w:rsidP="003E5527">
        <w:pPr>
          <w:pStyle w:val="Footer"/>
          <w:framePr w:wrap="none" w:vAnchor="text" w:hAnchor="margin" w:xAlign="right" w:y="57"/>
          <w:rPr>
            <w:rStyle w:val="PageNumber"/>
            <w:rFonts w:ascii="Verdana" w:hAnsi="Verdana"/>
            <w:sz w:val="16"/>
            <w:szCs w:val="16"/>
          </w:rPr>
        </w:pPr>
        <w:r w:rsidRPr="00441200">
          <w:rPr>
            <w:rStyle w:val="PageNumber"/>
            <w:rFonts w:ascii="Verdana" w:hAnsi="Verdana"/>
            <w:sz w:val="20"/>
            <w:szCs w:val="20"/>
          </w:rPr>
          <w:fldChar w:fldCharType="begin"/>
        </w:r>
        <w:r w:rsidRPr="00441200">
          <w:rPr>
            <w:rStyle w:val="PageNumber"/>
            <w:rFonts w:ascii="Verdana" w:hAnsi="Verdana"/>
            <w:sz w:val="20"/>
            <w:szCs w:val="20"/>
          </w:rPr>
          <w:instrText xml:space="preserve"> PAGE </w:instrText>
        </w:r>
        <w:r w:rsidRPr="00441200">
          <w:rPr>
            <w:rStyle w:val="PageNumber"/>
            <w:rFonts w:ascii="Verdana" w:hAnsi="Verdana"/>
            <w:sz w:val="20"/>
            <w:szCs w:val="20"/>
          </w:rPr>
          <w:fldChar w:fldCharType="separate"/>
        </w:r>
        <w:r w:rsidRPr="00441200">
          <w:rPr>
            <w:rStyle w:val="PageNumber"/>
            <w:rFonts w:ascii="Verdana" w:hAnsi="Verdana"/>
            <w:noProof/>
            <w:sz w:val="20"/>
            <w:szCs w:val="20"/>
          </w:rPr>
          <w:t>4</w:t>
        </w:r>
        <w:r w:rsidRPr="00441200">
          <w:rPr>
            <w:rStyle w:val="PageNumber"/>
            <w:rFonts w:ascii="Verdana" w:hAnsi="Verdana"/>
            <w:sz w:val="20"/>
            <w:szCs w:val="20"/>
          </w:rPr>
          <w:fldChar w:fldCharType="end"/>
        </w:r>
      </w:p>
    </w:sdtContent>
  </w:sdt>
  <w:p w14:paraId="63311ED0" w14:textId="14152A22" w:rsidR="00452999" w:rsidRPr="008B733B" w:rsidRDefault="00452999" w:rsidP="008B733B">
    <w:pPr>
      <w:ind w:right="360"/>
      <w:rPr>
        <w:rFonts w:ascii="Times New Roman" w:hAnsi="Times New Roman" w:cs="Times New Roman"/>
        <w:sz w:val="15"/>
        <w:szCs w:val="15"/>
        <w:lang w:val="en-US"/>
      </w:rPr>
    </w:pPr>
    <w:r w:rsidRPr="00441200">
      <w:rPr>
        <w:rFonts w:ascii="Times New Roman" w:hAnsi="Times New Roman" w:cs="Times New Roman"/>
        <w:noProof/>
        <w:sz w:val="21"/>
        <w:szCs w:val="21"/>
        <w:lang w:eastAsia="en-GB"/>
      </w:rPr>
      <w:drawing>
        <wp:inline distT="0" distB="0" distL="0" distR="0" wp14:anchorId="7A3F83E9" wp14:editId="12F7B7D2">
          <wp:extent cx="464185" cy="163195"/>
          <wp:effectExtent l="0" t="0" r="5715" b="1905"/>
          <wp:docPr id="16"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163195"/>
                  </a:xfrm>
                  <a:prstGeom prst="rect">
                    <a:avLst/>
                  </a:prstGeom>
                  <a:noFill/>
                  <a:ln>
                    <a:noFill/>
                  </a:ln>
                </pic:spPr>
              </pic:pic>
            </a:graphicData>
          </a:graphic>
        </wp:inline>
      </w:drawing>
    </w:r>
    <w:r w:rsidRPr="008B733B">
      <w:rPr>
        <w:sz w:val="15"/>
        <w:szCs w:val="15"/>
      </w:rPr>
      <w:fldChar w:fldCharType="begin"/>
    </w:r>
    <w:r w:rsidRPr="008B733B">
      <w:rPr>
        <w:sz w:val="15"/>
        <w:szCs w:val="15"/>
      </w:rPr>
      <w:instrText xml:space="preserve"> INCLUDEPICTURE "https://i.creativecommons.org/l/by-nc/4.0/88x31.png" \* MERGEFORMATINET </w:instrText>
    </w:r>
    <w:r w:rsidRPr="008B733B">
      <w:rPr>
        <w:sz w:val="15"/>
        <w:szCs w:val="15"/>
      </w:rPr>
      <w:fldChar w:fldCharType="end"/>
    </w:r>
    <w:bookmarkStart w:id="2" w:name="_Hlk42879789"/>
    <w:bookmarkStart w:id="3" w:name="_Hlk42879906"/>
    <w:r w:rsidRPr="008B733B">
      <w:rPr>
        <w:rFonts w:ascii="Verdana" w:hAnsi="Verdana" w:cs="Times New Roman"/>
        <w:noProof/>
        <w:sz w:val="15"/>
        <w:szCs w:val="15"/>
        <w:lang w:val="en-US"/>
      </w:rPr>
      <w:t>Dist</w:t>
    </w:r>
    <w:bookmarkEnd w:id="2"/>
    <w:r w:rsidRPr="008B733B">
      <w:rPr>
        <w:rFonts w:ascii="Verdana" w:hAnsi="Verdana" w:cs="Times New Roman"/>
        <w:noProof/>
        <w:sz w:val="15"/>
        <w:szCs w:val="15"/>
        <w:lang w:val="en-US"/>
      </w:rPr>
      <w:t>ributed under the Creative Commons Attribution-ShareAlike 4.0 International (CC BY-SA) Licence</w:t>
    </w:r>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Verdana" w:hAnsi="Verdana"/>
        <w:sz w:val="20"/>
        <w:szCs w:val="20"/>
      </w:rPr>
      <w:id w:val="1087971632"/>
      <w:docPartObj>
        <w:docPartGallery w:val="Page Numbers (Bottom of Page)"/>
        <w:docPartUnique/>
      </w:docPartObj>
    </w:sdtPr>
    <w:sdtEndPr>
      <w:rPr>
        <w:rStyle w:val="PageNumber"/>
      </w:rPr>
    </w:sdtEndPr>
    <w:sdtContent>
      <w:p w14:paraId="087D0F54" w14:textId="096A9192" w:rsidR="00452999" w:rsidRPr="000804B3" w:rsidRDefault="00452999" w:rsidP="00441200">
        <w:pPr>
          <w:pStyle w:val="Footer"/>
          <w:framePr w:wrap="none" w:vAnchor="text" w:hAnchor="margin" w:xAlign="right" w:y="31"/>
          <w:rPr>
            <w:rStyle w:val="PageNumber"/>
            <w:rFonts w:ascii="Verdana" w:hAnsi="Verdana"/>
            <w:sz w:val="20"/>
            <w:szCs w:val="20"/>
          </w:rPr>
        </w:pPr>
        <w:r w:rsidRPr="000804B3">
          <w:rPr>
            <w:rStyle w:val="PageNumber"/>
            <w:rFonts w:ascii="Verdana" w:hAnsi="Verdana"/>
            <w:sz w:val="20"/>
            <w:szCs w:val="20"/>
          </w:rPr>
          <w:fldChar w:fldCharType="begin"/>
        </w:r>
        <w:r w:rsidRPr="000804B3">
          <w:rPr>
            <w:rStyle w:val="PageNumber"/>
            <w:rFonts w:ascii="Verdana" w:hAnsi="Verdana"/>
            <w:sz w:val="20"/>
            <w:szCs w:val="20"/>
          </w:rPr>
          <w:instrText xml:space="preserve"> PAGE </w:instrText>
        </w:r>
        <w:r w:rsidRPr="000804B3">
          <w:rPr>
            <w:rStyle w:val="PageNumber"/>
            <w:rFonts w:ascii="Verdana" w:hAnsi="Verdana"/>
            <w:sz w:val="20"/>
            <w:szCs w:val="20"/>
          </w:rPr>
          <w:fldChar w:fldCharType="separate"/>
        </w:r>
        <w:r w:rsidRPr="000804B3">
          <w:rPr>
            <w:rStyle w:val="PageNumber"/>
            <w:rFonts w:ascii="Verdana" w:hAnsi="Verdana"/>
            <w:noProof/>
            <w:sz w:val="20"/>
            <w:szCs w:val="20"/>
          </w:rPr>
          <w:t>4</w:t>
        </w:r>
        <w:r w:rsidRPr="000804B3">
          <w:rPr>
            <w:rStyle w:val="PageNumber"/>
            <w:rFonts w:ascii="Verdana" w:hAnsi="Verdana"/>
            <w:sz w:val="20"/>
            <w:szCs w:val="20"/>
          </w:rPr>
          <w:fldChar w:fldCharType="end"/>
        </w:r>
      </w:p>
    </w:sdtContent>
  </w:sdt>
  <w:p w14:paraId="018460DF" w14:textId="052598C3" w:rsidR="00452999" w:rsidRDefault="00452999" w:rsidP="008B733B">
    <w:pPr>
      <w:spacing w:after="120"/>
      <w:ind w:right="357"/>
      <w:jc w:val="center"/>
    </w:pPr>
    <w:r>
      <w:rPr>
        <w:rFonts w:ascii="Verdana" w:hAnsi="Verdana" w:cs="Times New Roman"/>
        <w:noProof/>
        <w:sz w:val="16"/>
        <w:szCs w:val="16"/>
        <w:lang w:val="en-US"/>
      </w:rPr>
      <w:t xml:space="preserve">Version 2.1 – </w:t>
    </w:r>
    <w:r w:rsidR="00B3526E">
      <w:rPr>
        <w:rFonts w:ascii="Verdana" w:hAnsi="Verdana" w:cs="Times New Roman"/>
        <w:noProof/>
        <w:sz w:val="16"/>
        <w:szCs w:val="16"/>
        <w:lang w:val="en-US"/>
      </w:rPr>
      <w:t>September</w:t>
    </w:r>
    <w:r>
      <w:rPr>
        <w:rFonts w:ascii="Verdana" w:hAnsi="Verdana" w:cs="Times New Roman"/>
        <w:noProof/>
        <w:sz w:val="16"/>
        <w:szCs w:val="16"/>
        <w:lang w:val="en-US"/>
      </w:rPr>
      <w:t xml:space="preserve"> 2020</w:t>
    </w:r>
    <w:r w:rsidRPr="002A56AC">
      <w:rPr>
        <w:rFonts w:ascii="Times New Roman" w:hAnsi="Times New Roman" w:cs="Times New Roman"/>
        <w:noProof/>
        <w:sz w:val="20"/>
        <w:szCs w:val="20"/>
        <w:lang w:val="en-US"/>
      </w:rPr>
      <w:t xml:space="preserve"> </w:t>
    </w:r>
    <w:r>
      <w:fldChar w:fldCharType="begin"/>
    </w:r>
    <w:r>
      <w:instrText xml:space="preserve"> INCLUDEPICTURE "https://i.creativecommons.org/l/by-nc/4.0/88x31.png" \* MERGEFORMATINET </w:instrText>
    </w:r>
    <w:r>
      <w:fldChar w:fldCharType="end"/>
    </w:r>
  </w:p>
  <w:p w14:paraId="427F475C" w14:textId="25692702" w:rsidR="00452999" w:rsidRPr="008B733B" w:rsidRDefault="00452999" w:rsidP="008B733B">
    <w:pPr>
      <w:ind w:right="360"/>
      <w:rPr>
        <w:rFonts w:ascii="Times New Roman" w:hAnsi="Times New Roman" w:cs="Times New Roman"/>
        <w:sz w:val="15"/>
        <w:szCs w:val="15"/>
        <w:lang w:val="en-US"/>
      </w:rPr>
    </w:pPr>
    <w:r w:rsidRPr="00441200">
      <w:rPr>
        <w:rFonts w:ascii="Times New Roman" w:hAnsi="Times New Roman" w:cs="Times New Roman"/>
        <w:noProof/>
        <w:sz w:val="21"/>
        <w:szCs w:val="21"/>
        <w:lang w:eastAsia="en-GB"/>
      </w:rPr>
      <w:drawing>
        <wp:inline distT="0" distB="0" distL="0" distR="0" wp14:anchorId="056FAC00" wp14:editId="282622AA">
          <wp:extent cx="464185" cy="163195"/>
          <wp:effectExtent l="0" t="0" r="5715" b="190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163195"/>
                  </a:xfrm>
                  <a:prstGeom prst="rect">
                    <a:avLst/>
                  </a:prstGeom>
                  <a:noFill/>
                  <a:ln>
                    <a:noFill/>
                  </a:ln>
                </pic:spPr>
              </pic:pic>
            </a:graphicData>
          </a:graphic>
        </wp:inline>
      </w:drawing>
    </w:r>
    <w:r w:rsidRPr="008B733B">
      <w:rPr>
        <w:sz w:val="15"/>
        <w:szCs w:val="15"/>
      </w:rPr>
      <w:fldChar w:fldCharType="begin"/>
    </w:r>
    <w:r w:rsidRPr="008B733B">
      <w:rPr>
        <w:sz w:val="15"/>
        <w:szCs w:val="15"/>
      </w:rPr>
      <w:instrText xml:space="preserve"> INCLUDEPICTURE "https://i.creativecommons.org/l/by-nc/4.0/88x31.png" \* MERGEFORMATINET </w:instrText>
    </w:r>
    <w:r w:rsidRPr="008B733B">
      <w:rPr>
        <w:sz w:val="15"/>
        <w:szCs w:val="15"/>
      </w:rPr>
      <w:fldChar w:fldCharType="end"/>
    </w:r>
    <w:r w:rsidRPr="008B733B">
      <w:rPr>
        <w:rFonts w:ascii="Verdana" w:hAnsi="Verdana" w:cs="Times New Roman"/>
        <w:noProof/>
        <w:sz w:val="15"/>
        <w:szCs w:val="15"/>
        <w:lang w:val="en-US"/>
      </w:rPr>
      <w:t>Distributed under the Creative Commons Attribution-ShareAlike 4.0 International (CC BY-SA) Licence</w:t>
    </w:r>
    <w:r>
      <w:rPr>
        <w:rFonts w:ascii="Verdana" w:hAnsi="Verdana" w:cs="Times New Roman"/>
        <w:noProof/>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63626" w14:textId="77777777" w:rsidR="00962577" w:rsidRDefault="00962577">
      <w:r>
        <w:separator/>
      </w:r>
    </w:p>
  </w:footnote>
  <w:footnote w:type="continuationSeparator" w:id="0">
    <w:p w14:paraId="72CADEB6" w14:textId="77777777" w:rsidR="00962577" w:rsidRDefault="00962577">
      <w:r>
        <w:continuationSeparator/>
      </w:r>
    </w:p>
  </w:footnote>
  <w:footnote w:type="continuationNotice" w:id="1">
    <w:p w14:paraId="7B080639" w14:textId="77777777" w:rsidR="00962577" w:rsidRDefault="00962577"/>
  </w:footnote>
  <w:footnote w:id="2">
    <w:p w14:paraId="19744D0E" w14:textId="40ECF44F" w:rsidR="00452999" w:rsidRPr="0085690E" w:rsidRDefault="00452999">
      <w:pPr>
        <w:pStyle w:val="FootnoteText"/>
        <w:rPr>
          <w:rFonts w:ascii="Verdana" w:hAnsi="Verdana"/>
        </w:rPr>
      </w:pPr>
      <w:r w:rsidRPr="0085690E">
        <w:rPr>
          <w:rStyle w:val="FootnoteReference"/>
          <w:rFonts w:ascii="Verdana" w:hAnsi="Verdana"/>
        </w:rPr>
        <w:footnoteRef/>
      </w:r>
      <w:r w:rsidRPr="0085690E">
        <w:rPr>
          <w:rFonts w:ascii="Verdana" w:hAnsi="Verdana"/>
        </w:rPr>
        <w:t xml:space="preserve"> </w:t>
      </w:r>
      <w:r w:rsidRPr="0085690E">
        <w:rPr>
          <w:rFonts w:ascii="Verdana" w:hAnsi="Verdana" w:cs="Arial"/>
          <w:sz w:val="14"/>
          <w:szCs w:val="14"/>
        </w:rPr>
        <w:t>Refer to SISAT Explanatory Note for more detailed explanations and considerations.</w:t>
      </w:r>
      <w:r w:rsidRPr="0085690E">
        <w:rPr>
          <w:rFonts w:ascii="Verdana" w:hAnsi="Verdana"/>
        </w:rPr>
        <w:t xml:space="preserve"> </w:t>
      </w:r>
    </w:p>
  </w:footnote>
  <w:footnote w:id="3">
    <w:p w14:paraId="1F478904" w14:textId="146105CF" w:rsidR="00452999" w:rsidRPr="0085690E" w:rsidRDefault="00452999">
      <w:pPr>
        <w:pStyle w:val="FootnoteText"/>
        <w:rPr>
          <w:rFonts w:ascii="Verdana" w:hAnsi="Verdana"/>
        </w:rPr>
      </w:pPr>
      <w:r w:rsidRPr="0085690E">
        <w:rPr>
          <w:rStyle w:val="FootnoteReference"/>
          <w:rFonts w:ascii="Verdana" w:hAnsi="Verdana"/>
        </w:rPr>
        <w:footnoteRef/>
      </w:r>
      <w:r w:rsidRPr="0085690E">
        <w:rPr>
          <w:rFonts w:ascii="Verdana" w:hAnsi="Verdana"/>
        </w:rPr>
        <w:t xml:space="preserve"> </w:t>
      </w:r>
      <w:r w:rsidRPr="0085690E">
        <w:rPr>
          <w:rFonts w:ascii="Verdana" w:hAnsi="Verdana" w:cs="Arial"/>
          <w:b/>
          <w:bCs/>
          <w:sz w:val="14"/>
          <w:szCs w:val="14"/>
        </w:rPr>
        <w:t>Note</w:t>
      </w:r>
      <w:r w:rsidRPr="0085690E">
        <w:rPr>
          <w:rFonts w:ascii="Verdana" w:hAnsi="Verdana" w:cs="Arial"/>
          <w:sz w:val="14"/>
          <w:szCs w:val="14"/>
        </w:rPr>
        <w:t>: While international domicile of Investors is not excluded, it can lead to unforeseen and potentially undesired tax and/or regulatory consequences for the individual investor or the syndicate structure and therefore requires a case-by-case analysis.</w:t>
      </w:r>
      <w:r w:rsidRPr="0085690E">
        <w:rPr>
          <w:rFonts w:ascii="Verdana" w:hAnsi="Verdana"/>
        </w:rPr>
        <w:t xml:space="preserve"> </w:t>
      </w:r>
    </w:p>
  </w:footnote>
  <w:footnote w:id="4">
    <w:p w14:paraId="7736A113" w14:textId="77777777" w:rsidR="00452999" w:rsidRPr="0085690E" w:rsidRDefault="00452999" w:rsidP="0085690E">
      <w:pPr>
        <w:jc w:val="both"/>
        <w:rPr>
          <w:rFonts w:ascii="Verdana" w:hAnsi="Verdana" w:cs="Arial"/>
          <w:color w:val="000000"/>
          <w:sz w:val="14"/>
          <w:szCs w:val="14"/>
          <w:lang w:val="en-US"/>
        </w:rPr>
      </w:pPr>
      <w:r w:rsidRPr="0085690E">
        <w:rPr>
          <w:rStyle w:val="FootnoteReference"/>
          <w:rFonts w:ascii="Verdana" w:hAnsi="Verdana"/>
          <w:sz w:val="14"/>
          <w:szCs w:val="14"/>
        </w:rPr>
        <w:footnoteRef/>
      </w:r>
      <w:r w:rsidRPr="0085690E">
        <w:rPr>
          <w:rFonts w:ascii="Verdana" w:hAnsi="Verdana"/>
          <w:sz w:val="14"/>
          <w:szCs w:val="14"/>
        </w:rPr>
        <w:t xml:space="preserve"> </w:t>
      </w:r>
      <w:r w:rsidRPr="0085690E">
        <w:rPr>
          <w:rFonts w:ascii="Verdana" w:hAnsi="Verdana" w:cs="Arial"/>
          <w:color w:val="000000"/>
          <w:sz w:val="14"/>
          <w:szCs w:val="14"/>
          <w:lang w:val="en-US"/>
        </w:rPr>
        <w:t xml:space="preserve">For avoidance of doubt, executed syndicate contracts do not have to be shared publicly. </w:t>
      </w:r>
    </w:p>
    <w:p w14:paraId="44EB9C26" w14:textId="05CE3EA8" w:rsidR="00452999" w:rsidRPr="0085690E" w:rsidRDefault="00452999">
      <w:pPr>
        <w:pStyle w:val="FootnoteText"/>
        <w:rPr>
          <w:lang w:val="en-US"/>
        </w:rPr>
      </w:pPr>
    </w:p>
  </w:footnote>
  <w:footnote w:id="5">
    <w:p w14:paraId="65258BC4" w14:textId="59E27647" w:rsidR="00452999" w:rsidRPr="0085690E" w:rsidRDefault="00452999">
      <w:pPr>
        <w:pStyle w:val="FootnoteText"/>
        <w:rPr>
          <w:rFonts w:ascii="Verdana" w:hAnsi="Verdana"/>
          <w:sz w:val="14"/>
          <w:szCs w:val="14"/>
          <w:lang w:val="en-US"/>
        </w:rPr>
      </w:pPr>
      <w:r w:rsidRPr="0085690E">
        <w:rPr>
          <w:rStyle w:val="FootnoteReference"/>
          <w:rFonts w:ascii="Verdana" w:hAnsi="Verdana"/>
          <w:sz w:val="14"/>
          <w:szCs w:val="14"/>
        </w:rPr>
        <w:footnoteRef/>
      </w:r>
      <w:r w:rsidRPr="0085690E">
        <w:rPr>
          <w:rFonts w:ascii="Verdana" w:hAnsi="Verdana"/>
          <w:sz w:val="14"/>
          <w:szCs w:val="14"/>
        </w:rPr>
        <w:t xml:space="preserve"> </w:t>
      </w:r>
      <w:r w:rsidRPr="0085690E">
        <w:rPr>
          <w:rFonts w:ascii="Verdana" w:hAnsi="Verdana"/>
          <w:b/>
          <w:sz w:val="14"/>
          <w:szCs w:val="14"/>
          <w:lang w:val="en-US"/>
        </w:rPr>
        <w:t>Note</w:t>
      </w:r>
      <w:r w:rsidRPr="0085690E">
        <w:rPr>
          <w:rFonts w:ascii="Verdana" w:hAnsi="Verdana"/>
          <w:sz w:val="14"/>
          <w:szCs w:val="14"/>
          <w:lang w:val="en-US"/>
        </w:rPr>
        <w:t xml:space="preserve">: </w:t>
      </w:r>
      <w:r w:rsidRPr="0085690E">
        <w:rPr>
          <w:rFonts w:ascii="Verdana" w:hAnsi="Verdana"/>
          <w:sz w:val="14"/>
          <w:szCs w:val="14"/>
        </w:rPr>
        <w:t>Thresholds to be determined by the Partners before signature as they see fit</w:t>
      </w:r>
      <w:r w:rsidRPr="0085690E">
        <w:rPr>
          <w:rFonts w:ascii="Verdana" w:hAnsi="Verdana"/>
          <w:sz w:val="14"/>
          <w:szCs w:val="14"/>
          <w:lang w:val="en-US"/>
        </w:rPr>
        <w:t xml:space="preserve">. </w:t>
      </w:r>
    </w:p>
  </w:footnote>
  <w:footnote w:id="6">
    <w:p w14:paraId="6C6FD81C" w14:textId="35135FB4" w:rsidR="00452999" w:rsidRPr="0085690E" w:rsidRDefault="00452999">
      <w:pPr>
        <w:pStyle w:val="FootnoteText"/>
        <w:rPr>
          <w:rFonts w:ascii="Verdana" w:hAnsi="Verdana" w:cs="Arial"/>
          <w:sz w:val="14"/>
          <w:szCs w:val="14"/>
          <w:lang w:val="en-US"/>
        </w:rPr>
      </w:pPr>
      <w:r w:rsidRPr="0085690E">
        <w:rPr>
          <w:rStyle w:val="FootnoteReference"/>
          <w:rFonts w:ascii="Verdana" w:hAnsi="Verdana" w:cs="Arial"/>
          <w:sz w:val="14"/>
          <w:szCs w:val="14"/>
        </w:rPr>
        <w:footnoteRef/>
      </w:r>
      <w:r w:rsidRPr="0085690E">
        <w:rPr>
          <w:rFonts w:ascii="Verdana" w:hAnsi="Verdana" w:cs="Arial"/>
          <w:sz w:val="14"/>
          <w:szCs w:val="14"/>
        </w:rPr>
        <w:t xml:space="preserve"> </w:t>
      </w:r>
      <w:r w:rsidRPr="0085690E">
        <w:rPr>
          <w:rFonts w:ascii="Verdana" w:hAnsi="Verdana" w:cs="Arial"/>
          <w:b/>
          <w:sz w:val="14"/>
          <w:szCs w:val="14"/>
        </w:rPr>
        <w:t>Note</w:t>
      </w:r>
      <w:r w:rsidRPr="0085690E">
        <w:rPr>
          <w:rFonts w:ascii="Verdana" w:hAnsi="Verdana" w:cs="Arial"/>
          <w:sz w:val="14"/>
          <w:szCs w:val="14"/>
        </w:rPr>
        <w:t>: Irrespective of this statement, the Partnership must ensure it fulfils the relevant criteria as defined by CISA and CISO and the relevant authorities on an ongoing basis (see introductory remarks).</w:t>
      </w:r>
    </w:p>
  </w:footnote>
  <w:footnote w:id="7">
    <w:p w14:paraId="19C29852" w14:textId="77777777" w:rsidR="00452999" w:rsidRPr="0085690E" w:rsidRDefault="00452999" w:rsidP="00F05F06">
      <w:pPr>
        <w:pStyle w:val="FootnoteText"/>
        <w:rPr>
          <w:rFonts w:ascii="Verdana" w:hAnsi="Verdana" w:cs="Arial"/>
          <w:sz w:val="14"/>
          <w:szCs w:val="14"/>
        </w:rPr>
      </w:pPr>
      <w:r w:rsidRPr="0085690E">
        <w:rPr>
          <w:rStyle w:val="FootnoteReference"/>
          <w:rFonts w:ascii="Verdana" w:hAnsi="Verdana" w:cs="Arial"/>
          <w:sz w:val="14"/>
          <w:szCs w:val="14"/>
        </w:rPr>
        <w:footnoteRef/>
      </w:r>
      <w:r w:rsidRPr="0085690E">
        <w:rPr>
          <w:rFonts w:ascii="Verdana" w:hAnsi="Verdana" w:cs="Arial"/>
          <w:sz w:val="14"/>
          <w:szCs w:val="14"/>
        </w:rPr>
        <w:t xml:space="preserve"> </w:t>
      </w:r>
      <w:r w:rsidRPr="0085690E">
        <w:rPr>
          <w:rFonts w:ascii="Verdana" w:hAnsi="Verdana" w:cs="Arial"/>
          <w:b/>
          <w:sz w:val="14"/>
          <w:szCs w:val="14"/>
        </w:rPr>
        <w:t>Note</w:t>
      </w:r>
      <w:r w:rsidRPr="0085690E">
        <w:rPr>
          <w:rFonts w:ascii="Verdana" w:hAnsi="Verdana" w:cs="Arial"/>
          <w:sz w:val="14"/>
          <w:szCs w:val="14"/>
        </w:rPr>
        <w:t>: Notably, the law prohibits transactions by the Partners by which they frustrate or impair the object of the Partnership or its activity for their own benefit, hence, the Partners shall not take for themselves any business opportunity that could benefit the Partnership. Direct investments may create conflicting interests, and, as a consequence, it is recommended to explicitly address such in the Agreement as the Partners deemed fit.</w:t>
      </w:r>
    </w:p>
  </w:footnote>
  <w:footnote w:id="8">
    <w:p w14:paraId="595A35DD" w14:textId="77777777" w:rsidR="00452999" w:rsidRPr="0085690E" w:rsidRDefault="00452999" w:rsidP="00674ECC">
      <w:pPr>
        <w:pStyle w:val="FootnoteText"/>
        <w:rPr>
          <w:rFonts w:ascii="Verdana" w:hAnsi="Verdana" w:cs="Arial"/>
          <w:sz w:val="14"/>
          <w:szCs w:val="14"/>
        </w:rPr>
      </w:pPr>
      <w:r w:rsidRPr="0085690E">
        <w:rPr>
          <w:rStyle w:val="FootnoteReference"/>
          <w:rFonts w:ascii="Verdana" w:hAnsi="Verdana" w:cs="Arial"/>
          <w:sz w:val="14"/>
          <w:szCs w:val="14"/>
        </w:rPr>
        <w:footnoteRef/>
      </w:r>
      <w:r w:rsidRPr="0085690E">
        <w:rPr>
          <w:rFonts w:ascii="Verdana" w:hAnsi="Verdana" w:cs="Arial"/>
          <w:sz w:val="14"/>
          <w:szCs w:val="14"/>
        </w:rPr>
        <w:t xml:space="preserve"> </w:t>
      </w:r>
      <w:r w:rsidRPr="0085690E">
        <w:rPr>
          <w:rFonts w:ascii="Verdana" w:hAnsi="Verdana" w:cs="Arial"/>
          <w:b/>
          <w:sz w:val="14"/>
          <w:szCs w:val="14"/>
        </w:rPr>
        <w:t>Note</w:t>
      </w:r>
      <w:r w:rsidRPr="0085690E">
        <w:rPr>
          <w:rFonts w:ascii="Verdana" w:hAnsi="Verdana" w:cs="Arial"/>
          <w:sz w:val="14"/>
          <w:szCs w:val="14"/>
        </w:rPr>
        <w:t>: Whether or not a notification of beneficial ownership is legally required is to be assessed on a case-by-case basis.</w:t>
      </w:r>
    </w:p>
  </w:footnote>
  <w:footnote w:id="9">
    <w:p w14:paraId="74D14256" w14:textId="77777777" w:rsidR="00452999" w:rsidRPr="0085690E" w:rsidRDefault="00452999">
      <w:pPr>
        <w:pStyle w:val="FootnoteText"/>
        <w:rPr>
          <w:rFonts w:ascii="Verdana" w:hAnsi="Verdana"/>
          <w:b/>
          <w:sz w:val="14"/>
          <w:szCs w:val="14"/>
        </w:rPr>
      </w:pPr>
      <w:r w:rsidRPr="0085690E">
        <w:rPr>
          <w:rFonts w:ascii="Verdana" w:hAnsi="Verdana" w:cs="Arial"/>
          <w:sz w:val="14"/>
          <w:szCs w:val="14"/>
          <w:vertAlign w:val="superscript"/>
        </w:rPr>
        <w:footnoteRef/>
      </w:r>
      <w:r w:rsidRPr="0085690E">
        <w:rPr>
          <w:rFonts w:ascii="Verdana" w:hAnsi="Verdana" w:cs="Arial"/>
          <w:sz w:val="14"/>
          <w:szCs w:val="14"/>
          <w:vertAlign w:val="superscript"/>
        </w:rPr>
        <w:t xml:space="preserve"> </w:t>
      </w:r>
      <w:r w:rsidRPr="0085690E">
        <w:rPr>
          <w:rFonts w:ascii="Verdana" w:hAnsi="Verdana" w:cs="Arial"/>
          <w:b/>
          <w:sz w:val="14"/>
          <w:szCs w:val="14"/>
        </w:rPr>
        <w:t>Note</w:t>
      </w:r>
      <w:r w:rsidRPr="0085690E">
        <w:rPr>
          <w:rFonts w:ascii="Verdana" w:hAnsi="Verdana" w:cs="Arial"/>
          <w:sz w:val="14"/>
          <w:szCs w:val="14"/>
        </w:rPr>
        <w:t>: Impact of different ownership concepts and risk of bankruptcy of, or debt enforcement against the, Lead Partner to be considered.</w:t>
      </w:r>
    </w:p>
  </w:footnote>
  <w:footnote w:id="10">
    <w:p w14:paraId="1AEAE264" w14:textId="4361901A" w:rsidR="00452999" w:rsidRPr="0085690E" w:rsidRDefault="00452999" w:rsidP="00754498">
      <w:pPr>
        <w:pStyle w:val="FootnoteText"/>
        <w:rPr>
          <w:rFonts w:ascii="Verdana" w:hAnsi="Verdana"/>
          <w:sz w:val="14"/>
          <w:szCs w:val="14"/>
        </w:rPr>
      </w:pPr>
      <w:r w:rsidRPr="0085690E">
        <w:rPr>
          <w:rStyle w:val="FootnoteReference"/>
          <w:rFonts w:ascii="Verdana" w:hAnsi="Verdana"/>
          <w:sz w:val="14"/>
          <w:szCs w:val="14"/>
        </w:rPr>
        <w:footnoteRef/>
      </w:r>
      <w:r w:rsidRPr="0085690E">
        <w:rPr>
          <w:rFonts w:ascii="Verdana" w:hAnsi="Verdana"/>
          <w:sz w:val="14"/>
          <w:szCs w:val="14"/>
        </w:rPr>
        <w:t xml:space="preserve"> </w:t>
      </w:r>
      <w:r w:rsidRPr="0085690E">
        <w:rPr>
          <w:rFonts w:ascii="Verdana" w:hAnsi="Verdana"/>
          <w:b/>
          <w:sz w:val="14"/>
          <w:szCs w:val="14"/>
        </w:rPr>
        <w:t>Note</w:t>
      </w:r>
      <w:r w:rsidRPr="0085690E">
        <w:rPr>
          <w:rFonts w:ascii="Verdana" w:hAnsi="Verdana"/>
          <w:sz w:val="14"/>
          <w:szCs w:val="14"/>
        </w:rPr>
        <w:t>: Consider adjusting in case Partners' votes shall be weighted according to their Parts, for instance by using the formulation “[voting rights in proportion to his/her/its Parts]”.</w:t>
      </w:r>
    </w:p>
  </w:footnote>
  <w:footnote w:id="11">
    <w:p w14:paraId="688F51E2" w14:textId="1550AF13" w:rsidR="00452999" w:rsidRPr="0085690E" w:rsidRDefault="00452999">
      <w:pPr>
        <w:pStyle w:val="FootnoteText"/>
        <w:rPr>
          <w:rFonts w:ascii="Verdana" w:hAnsi="Verdana"/>
          <w:sz w:val="14"/>
          <w:szCs w:val="14"/>
          <w:lang w:val="en-US"/>
        </w:rPr>
      </w:pPr>
      <w:r w:rsidRPr="0085690E">
        <w:rPr>
          <w:rFonts w:ascii="Verdana" w:hAnsi="Verdana"/>
          <w:sz w:val="14"/>
          <w:szCs w:val="14"/>
          <w:vertAlign w:val="superscript"/>
        </w:rPr>
        <w:footnoteRef/>
      </w:r>
      <w:r w:rsidRPr="0085690E">
        <w:rPr>
          <w:rFonts w:ascii="Verdana" w:hAnsi="Verdana"/>
          <w:b/>
          <w:bCs/>
          <w:sz w:val="14"/>
          <w:szCs w:val="14"/>
        </w:rPr>
        <w:t xml:space="preserve"> Note</w:t>
      </w:r>
      <w:r w:rsidRPr="0085690E">
        <w:rPr>
          <w:rFonts w:ascii="Verdana" w:hAnsi="Verdana"/>
          <w:sz w:val="14"/>
          <w:szCs w:val="14"/>
        </w:rPr>
        <w:t>: Investment decisions (incl. Exit) must always be made by the Partners individually.</w:t>
      </w:r>
    </w:p>
  </w:footnote>
  <w:footnote w:id="12">
    <w:p w14:paraId="3FFBE7A0" w14:textId="19B0B050" w:rsidR="00452999" w:rsidRPr="0085690E" w:rsidRDefault="00452999">
      <w:pPr>
        <w:pStyle w:val="FootnoteText"/>
        <w:rPr>
          <w:rFonts w:ascii="Verdana" w:hAnsi="Verdana"/>
          <w:sz w:val="14"/>
          <w:szCs w:val="14"/>
        </w:rPr>
      </w:pPr>
      <w:r w:rsidRPr="0085690E">
        <w:rPr>
          <w:rStyle w:val="FootnoteReference"/>
          <w:rFonts w:ascii="Verdana" w:hAnsi="Verdana"/>
          <w:sz w:val="14"/>
          <w:szCs w:val="14"/>
        </w:rPr>
        <w:footnoteRef/>
      </w:r>
      <w:r w:rsidRPr="0085690E">
        <w:rPr>
          <w:rFonts w:ascii="Verdana" w:hAnsi="Verdana"/>
          <w:sz w:val="14"/>
          <w:szCs w:val="14"/>
        </w:rPr>
        <w:t xml:space="preserve"> </w:t>
      </w:r>
      <w:r w:rsidRPr="0085690E">
        <w:rPr>
          <w:rFonts w:ascii="Verdana" w:hAnsi="Verdana"/>
          <w:b/>
          <w:sz w:val="14"/>
          <w:szCs w:val="14"/>
        </w:rPr>
        <w:t>Note</w:t>
      </w:r>
      <w:r w:rsidRPr="0085690E">
        <w:rPr>
          <w:rFonts w:ascii="Verdana" w:hAnsi="Verdana"/>
          <w:sz w:val="14"/>
          <w:szCs w:val="14"/>
        </w:rPr>
        <w:t>: Thresholds to be determined on a case-by-case basis.</w:t>
      </w:r>
    </w:p>
  </w:footnote>
  <w:footnote w:id="13">
    <w:p w14:paraId="7C292768" w14:textId="53591D47" w:rsidR="00452999" w:rsidRPr="0085690E" w:rsidRDefault="00452999" w:rsidP="00267E92">
      <w:pPr>
        <w:pStyle w:val="FootnoteText"/>
        <w:rPr>
          <w:rFonts w:ascii="Verdana" w:hAnsi="Verdana"/>
        </w:rPr>
      </w:pPr>
      <w:r w:rsidRPr="0085690E">
        <w:rPr>
          <w:rFonts w:ascii="Verdana" w:hAnsi="Verdana"/>
          <w:sz w:val="14"/>
          <w:szCs w:val="14"/>
          <w:vertAlign w:val="superscript"/>
        </w:rPr>
        <w:footnoteRef/>
      </w:r>
      <w:r w:rsidRPr="0085690E">
        <w:rPr>
          <w:rFonts w:ascii="Verdana" w:hAnsi="Verdana"/>
          <w:sz w:val="14"/>
          <w:szCs w:val="14"/>
        </w:rPr>
        <w:t xml:space="preserve"> </w:t>
      </w:r>
      <w:r w:rsidRPr="0085690E">
        <w:rPr>
          <w:rFonts w:ascii="Verdana" w:hAnsi="Verdana"/>
          <w:b/>
          <w:bCs/>
          <w:sz w:val="14"/>
          <w:szCs w:val="14"/>
        </w:rPr>
        <w:t>Note</w:t>
      </w:r>
      <w:r w:rsidRPr="0085690E">
        <w:rPr>
          <w:rFonts w:ascii="Verdana" w:hAnsi="Verdana"/>
          <w:sz w:val="14"/>
          <w:szCs w:val="14"/>
        </w:rPr>
        <w:t>: The frequency should be at least semi-annually.</w:t>
      </w:r>
    </w:p>
  </w:footnote>
  <w:footnote w:id="14">
    <w:p w14:paraId="4DBFD790" w14:textId="0C59D5DB" w:rsidR="00452999" w:rsidRPr="0085690E" w:rsidRDefault="00452999" w:rsidP="007C3732">
      <w:pPr>
        <w:pStyle w:val="FootnoteText"/>
        <w:rPr>
          <w:rFonts w:ascii="Verdana" w:hAnsi="Verdana"/>
          <w:sz w:val="14"/>
          <w:szCs w:val="14"/>
        </w:rPr>
      </w:pPr>
      <w:r w:rsidRPr="0085690E">
        <w:rPr>
          <w:rStyle w:val="FootnoteReference"/>
          <w:rFonts w:ascii="Verdana" w:hAnsi="Verdana"/>
          <w:sz w:val="14"/>
          <w:szCs w:val="14"/>
        </w:rPr>
        <w:footnoteRef/>
      </w:r>
      <w:r w:rsidRPr="0085690E">
        <w:rPr>
          <w:rFonts w:ascii="Verdana" w:hAnsi="Verdana"/>
          <w:sz w:val="14"/>
          <w:szCs w:val="14"/>
        </w:rPr>
        <w:t xml:space="preserve"> </w:t>
      </w:r>
      <w:r w:rsidRPr="0085690E">
        <w:rPr>
          <w:rFonts w:ascii="Verdana" w:hAnsi="Verdana"/>
          <w:b/>
          <w:sz w:val="14"/>
          <w:szCs w:val="14"/>
        </w:rPr>
        <w:t>Note</w:t>
      </w:r>
      <w:r w:rsidRPr="0085690E">
        <w:rPr>
          <w:rFonts w:ascii="Verdana" w:hAnsi="Verdana"/>
          <w:sz w:val="14"/>
          <w:szCs w:val="14"/>
        </w:rPr>
        <w:t>: Thresholds and periodicity to be determined on a case-by-case basis.</w:t>
      </w:r>
    </w:p>
  </w:footnote>
  <w:footnote w:id="15">
    <w:p w14:paraId="7EADB619" w14:textId="5FE072B5" w:rsidR="00452999" w:rsidRPr="0085690E" w:rsidRDefault="00452999">
      <w:pPr>
        <w:pStyle w:val="FootnoteText"/>
        <w:rPr>
          <w:rFonts w:ascii="Verdana" w:hAnsi="Verdana" w:cs="Arial"/>
          <w:sz w:val="14"/>
          <w:szCs w:val="14"/>
          <w:lang w:val="en-US"/>
        </w:rPr>
      </w:pPr>
      <w:r w:rsidRPr="0085690E">
        <w:rPr>
          <w:rStyle w:val="FootnoteReference"/>
          <w:rFonts w:ascii="Verdana" w:hAnsi="Verdana" w:cs="Arial"/>
          <w:sz w:val="14"/>
          <w:szCs w:val="14"/>
        </w:rPr>
        <w:footnoteRef/>
      </w:r>
      <w:r w:rsidRPr="0085690E">
        <w:rPr>
          <w:rFonts w:ascii="Verdana" w:hAnsi="Verdana" w:cs="Arial"/>
          <w:sz w:val="14"/>
          <w:szCs w:val="14"/>
        </w:rPr>
        <w:t xml:space="preserve"> </w:t>
      </w:r>
      <w:r w:rsidRPr="0085690E">
        <w:rPr>
          <w:rFonts w:ascii="Verdana" w:hAnsi="Verdana" w:cs="Arial"/>
          <w:b/>
          <w:sz w:val="14"/>
          <w:szCs w:val="14"/>
          <w:lang w:val="en-US"/>
        </w:rPr>
        <w:t>Note</w:t>
      </w:r>
      <w:r w:rsidRPr="0085690E">
        <w:rPr>
          <w:rFonts w:ascii="Verdana" w:hAnsi="Verdana" w:cs="Arial"/>
          <w:sz w:val="14"/>
          <w:szCs w:val="14"/>
          <w:lang w:val="en-US"/>
        </w:rPr>
        <w:t xml:space="preserve">: Consider that the seat of the Company may change, may even be abroad, in which case non-Swiss courts would have to decide on Swiss law. If such might be relevant, the investor base is international, consider arbitration. For the most current Swiss Rules model arbitration clause and individualized clauses see </w:t>
      </w:r>
      <w:hyperlink r:id="rId1" w:history="1">
        <w:r w:rsidRPr="0085690E">
          <w:rPr>
            <w:rStyle w:val="Hyperlink"/>
            <w:rFonts w:ascii="Verdana" w:hAnsi="Verdana" w:cs="Arial"/>
            <w:sz w:val="14"/>
            <w:szCs w:val="14"/>
            <w:lang w:val="en-US"/>
          </w:rPr>
          <w:t>https://www.swissarbitration.org/Arbitration/Arbitration-clauses</w:t>
        </w:r>
      </w:hyperlink>
      <w:r w:rsidRPr="0085690E">
        <w:rPr>
          <w:rFonts w:ascii="Verdana" w:hAnsi="Verdana" w:cs="Arial"/>
          <w:sz w:val="14"/>
          <w:szCs w:val="14"/>
          <w:lang w:val="en-US"/>
        </w:rPr>
        <w:t>.</w:t>
      </w:r>
    </w:p>
  </w:footnote>
  <w:footnote w:id="16">
    <w:p w14:paraId="07CF98EC" w14:textId="77777777" w:rsidR="00452999" w:rsidRPr="0085690E" w:rsidRDefault="00452999" w:rsidP="009E4280">
      <w:pPr>
        <w:pStyle w:val="FootnoteText"/>
        <w:rPr>
          <w:rFonts w:ascii="Verdana" w:hAnsi="Verdana"/>
          <w:sz w:val="14"/>
          <w:szCs w:val="14"/>
        </w:rPr>
      </w:pPr>
      <w:r w:rsidRPr="0085690E">
        <w:rPr>
          <w:rStyle w:val="FootnoteReference"/>
          <w:rFonts w:ascii="Verdana" w:hAnsi="Verdana"/>
          <w:sz w:val="14"/>
          <w:szCs w:val="14"/>
        </w:rPr>
        <w:footnoteRef/>
      </w:r>
      <w:r w:rsidRPr="0085690E">
        <w:rPr>
          <w:rFonts w:ascii="Verdana" w:hAnsi="Verdana"/>
          <w:sz w:val="14"/>
          <w:szCs w:val="14"/>
        </w:rPr>
        <w:t xml:space="preserve"> This requires that the investment contracts (</w:t>
      </w:r>
      <w:proofErr w:type="gramStart"/>
      <w:r w:rsidRPr="0085690E">
        <w:rPr>
          <w:rFonts w:ascii="Verdana" w:hAnsi="Verdana"/>
          <w:sz w:val="14"/>
          <w:szCs w:val="14"/>
        </w:rPr>
        <w:t>e.g.</w:t>
      </w:r>
      <w:proofErr w:type="gramEnd"/>
      <w:r w:rsidRPr="0085690E">
        <w:rPr>
          <w:rFonts w:ascii="Verdana" w:hAnsi="Verdana"/>
          <w:sz w:val="14"/>
          <w:szCs w:val="14"/>
        </w:rPr>
        <w:t xml:space="preserve"> the Investment Agreement, the Shareholders Agreement) authorise such transfer without any right of first refusal or any other negative consequence for any Partner. A point to be secured before executing the investment.</w:t>
      </w:r>
    </w:p>
  </w:footnote>
  <w:footnote w:id="17">
    <w:p w14:paraId="422A495C" w14:textId="77777777" w:rsidR="00452999" w:rsidRPr="0085690E" w:rsidRDefault="00452999" w:rsidP="009E4280">
      <w:pPr>
        <w:pStyle w:val="FootnoteText"/>
        <w:rPr>
          <w:rFonts w:ascii="Verdana" w:hAnsi="Verdana"/>
          <w:sz w:val="14"/>
          <w:lang w:val="en-US"/>
        </w:rPr>
      </w:pPr>
      <w:r w:rsidRPr="0085690E">
        <w:rPr>
          <w:rStyle w:val="FootnoteReference"/>
          <w:rFonts w:ascii="Verdana" w:hAnsi="Verdana"/>
          <w:sz w:val="14"/>
        </w:rPr>
        <w:footnoteRef/>
      </w:r>
      <w:r w:rsidRPr="0085690E">
        <w:rPr>
          <w:rFonts w:ascii="Verdana" w:hAnsi="Verdana"/>
          <w:sz w:val="14"/>
          <w:lang w:val="en-US"/>
        </w:rPr>
        <w:t xml:space="preserve"> </w:t>
      </w:r>
      <w:r w:rsidRPr="0085690E">
        <w:rPr>
          <w:rFonts w:ascii="Verdana" w:hAnsi="Verdana"/>
          <w:b/>
          <w:sz w:val="14"/>
          <w:szCs w:val="14"/>
          <w:lang w:val="en-US"/>
        </w:rPr>
        <w:t>Note:</w:t>
      </w:r>
      <w:r w:rsidRPr="0085690E">
        <w:rPr>
          <w:rFonts w:ascii="Verdana" w:hAnsi="Verdana"/>
          <w:sz w:val="14"/>
          <w:szCs w:val="14"/>
          <w:lang w:val="en-US"/>
        </w:rPr>
        <w:t xml:space="preserve"> see </w:t>
      </w:r>
      <w:hyperlink r:id="rId2" w:history="1">
        <w:proofErr w:type="spellStart"/>
        <w:r w:rsidRPr="0085690E">
          <w:rPr>
            <w:rStyle w:val="Hyperlink"/>
            <w:rFonts w:ascii="Verdana" w:hAnsi="Verdana"/>
            <w:sz w:val="14"/>
            <w:lang w:val="en-US"/>
          </w:rPr>
          <w:t>Merkblatt</w:t>
        </w:r>
        <w:proofErr w:type="spellEnd"/>
        <w:r w:rsidRPr="0085690E">
          <w:rPr>
            <w:rStyle w:val="Hyperlink"/>
            <w:rFonts w:ascii="Verdana" w:hAnsi="Verdana"/>
            <w:sz w:val="14"/>
            <w:lang w:val="en-US"/>
          </w:rPr>
          <w:t xml:space="preserve"> </w:t>
        </w:r>
        <w:proofErr w:type="spellStart"/>
        <w:r w:rsidRPr="0085690E">
          <w:rPr>
            <w:rStyle w:val="Hyperlink"/>
            <w:rFonts w:ascii="Verdana" w:hAnsi="Verdana"/>
            <w:sz w:val="14"/>
            <w:lang w:val="en-US"/>
          </w:rPr>
          <w:t>über</w:t>
        </w:r>
        <w:proofErr w:type="spellEnd"/>
        <w:r w:rsidRPr="0085690E">
          <w:rPr>
            <w:rStyle w:val="Hyperlink"/>
            <w:rFonts w:ascii="Verdana" w:hAnsi="Verdana"/>
            <w:sz w:val="14"/>
            <w:lang w:val="en-US"/>
          </w:rPr>
          <w:t xml:space="preserve"> die </w:t>
        </w:r>
        <w:proofErr w:type="spellStart"/>
        <w:r w:rsidRPr="0085690E">
          <w:rPr>
            <w:rStyle w:val="Hyperlink"/>
            <w:rFonts w:ascii="Verdana" w:hAnsi="Verdana"/>
            <w:sz w:val="14"/>
            <w:lang w:val="en-US"/>
          </w:rPr>
          <w:t>steuerliche</w:t>
        </w:r>
        <w:proofErr w:type="spellEnd"/>
        <w:r w:rsidRPr="0085690E">
          <w:rPr>
            <w:rStyle w:val="Hyperlink"/>
            <w:rFonts w:ascii="Verdana" w:hAnsi="Verdana"/>
            <w:sz w:val="14"/>
            <w:lang w:val="en-US"/>
          </w:rPr>
          <w:t xml:space="preserve"> </w:t>
        </w:r>
        <w:proofErr w:type="spellStart"/>
        <w:r w:rsidRPr="0085690E">
          <w:rPr>
            <w:rStyle w:val="Hyperlink"/>
            <w:rFonts w:ascii="Verdana" w:hAnsi="Verdana"/>
            <w:sz w:val="14"/>
            <w:lang w:val="en-US"/>
          </w:rPr>
          <w:t>Behandlung</w:t>
        </w:r>
        <w:proofErr w:type="spellEnd"/>
        <w:r w:rsidRPr="0085690E">
          <w:rPr>
            <w:rStyle w:val="Hyperlink"/>
            <w:rFonts w:ascii="Verdana" w:hAnsi="Verdana"/>
            <w:sz w:val="14"/>
            <w:lang w:val="en-US"/>
          </w:rPr>
          <w:t xml:space="preserve"> von </w:t>
        </w:r>
        <w:proofErr w:type="spellStart"/>
        <w:r w:rsidRPr="0085690E">
          <w:rPr>
            <w:rStyle w:val="Hyperlink"/>
            <w:rFonts w:ascii="Verdana" w:hAnsi="Verdana"/>
            <w:sz w:val="14"/>
            <w:lang w:val="en-US"/>
          </w:rPr>
          <w:t>inländischen</w:t>
        </w:r>
        <w:proofErr w:type="spellEnd"/>
        <w:r w:rsidRPr="0085690E">
          <w:rPr>
            <w:rStyle w:val="Hyperlink"/>
            <w:rFonts w:ascii="Verdana" w:hAnsi="Verdana"/>
            <w:sz w:val="14"/>
            <w:lang w:val="en-US"/>
          </w:rPr>
          <w:t xml:space="preserve"> Investment Clubs</w:t>
        </w:r>
      </w:hyperlink>
      <w:r w:rsidRPr="0085690E">
        <w:rPr>
          <w:rFonts w:ascii="Verdana" w:hAnsi="Verdana"/>
          <w:sz w:val="14"/>
          <w:lang w:val="en-US"/>
        </w:rPr>
        <w:t xml:space="preserve"> / </w:t>
      </w:r>
      <w:hyperlink r:id="rId3" w:history="1">
        <w:r w:rsidRPr="0085690E">
          <w:rPr>
            <w:rStyle w:val="Hyperlink"/>
            <w:rFonts w:ascii="Verdana" w:hAnsi="Verdana"/>
            <w:sz w:val="14"/>
            <w:lang w:val="en-US"/>
          </w:rPr>
          <w:t xml:space="preserve">Notice </w:t>
        </w:r>
        <w:proofErr w:type="spellStart"/>
        <w:r w:rsidRPr="0085690E">
          <w:rPr>
            <w:rStyle w:val="Hyperlink"/>
            <w:rFonts w:ascii="Verdana" w:hAnsi="Verdana"/>
            <w:sz w:val="14"/>
            <w:lang w:val="en-US"/>
          </w:rPr>
          <w:t>concernant</w:t>
        </w:r>
        <w:proofErr w:type="spellEnd"/>
        <w:r w:rsidRPr="0085690E">
          <w:rPr>
            <w:rStyle w:val="Hyperlink"/>
            <w:rFonts w:ascii="Verdana" w:hAnsi="Verdana"/>
            <w:sz w:val="14"/>
            <w:lang w:val="en-US"/>
          </w:rPr>
          <w:t xml:space="preserve"> le </w:t>
        </w:r>
        <w:proofErr w:type="spellStart"/>
        <w:r w:rsidRPr="0085690E">
          <w:rPr>
            <w:rStyle w:val="Hyperlink"/>
            <w:rFonts w:ascii="Verdana" w:hAnsi="Verdana"/>
            <w:sz w:val="14"/>
            <w:lang w:val="en-US"/>
          </w:rPr>
          <w:t>traitement</w:t>
        </w:r>
        <w:proofErr w:type="spellEnd"/>
        <w:r w:rsidRPr="0085690E">
          <w:rPr>
            <w:rStyle w:val="Hyperlink"/>
            <w:rFonts w:ascii="Verdana" w:hAnsi="Verdana"/>
            <w:sz w:val="14"/>
            <w:lang w:val="en-US"/>
          </w:rPr>
          <w:t xml:space="preserve"> fiscal des clubs </w:t>
        </w:r>
        <w:proofErr w:type="spellStart"/>
        <w:r w:rsidRPr="0085690E">
          <w:rPr>
            <w:rStyle w:val="Hyperlink"/>
            <w:rFonts w:ascii="Verdana" w:hAnsi="Verdana"/>
            <w:sz w:val="14"/>
            <w:lang w:val="en-US"/>
          </w:rPr>
          <w:t>d’investissement</w:t>
        </w:r>
        <w:proofErr w:type="spellEnd"/>
        <w:r w:rsidRPr="0085690E">
          <w:rPr>
            <w:rStyle w:val="Hyperlink"/>
            <w:rFonts w:ascii="Verdana" w:hAnsi="Verdana"/>
            <w:sz w:val="14"/>
            <w:lang w:val="en-US"/>
          </w:rPr>
          <w:t xml:space="preserve"> </w:t>
        </w:r>
        <w:proofErr w:type="spellStart"/>
        <w:r w:rsidRPr="0085690E">
          <w:rPr>
            <w:rStyle w:val="Hyperlink"/>
            <w:rFonts w:ascii="Verdana" w:hAnsi="Verdana"/>
            <w:sz w:val="14"/>
            <w:lang w:val="en-US"/>
          </w:rPr>
          <w:t>suisses</w:t>
        </w:r>
        <w:proofErr w:type="spellEnd"/>
      </w:hyperlink>
      <w:r w:rsidRPr="0085690E">
        <w:rPr>
          <w:rFonts w:ascii="Verdana" w:hAnsi="Verdana"/>
          <w:sz w:val="14"/>
          <w:lang w:val="en-US"/>
        </w:rPr>
        <w:t xml:space="preserve"> (investment club taxation).</w:t>
      </w:r>
    </w:p>
  </w:footnote>
  <w:footnote w:id="18">
    <w:p w14:paraId="6B4D2E07" w14:textId="7E53EEE4" w:rsidR="00452999" w:rsidRPr="0085690E" w:rsidRDefault="00452999" w:rsidP="009E4280">
      <w:pPr>
        <w:pStyle w:val="FootnoteText"/>
        <w:rPr>
          <w:rFonts w:ascii="Verdana" w:hAnsi="Verdana"/>
          <w:lang w:val="en-US"/>
        </w:rPr>
      </w:pPr>
      <w:r w:rsidRPr="0085690E">
        <w:rPr>
          <w:rStyle w:val="FootnoteReference"/>
          <w:rFonts w:ascii="Verdana" w:hAnsi="Verdana"/>
          <w:sz w:val="14"/>
          <w:szCs w:val="14"/>
        </w:rPr>
        <w:footnoteRef/>
      </w:r>
      <w:r>
        <w:rPr>
          <w:rFonts w:ascii="Verdana" w:hAnsi="Verdana"/>
        </w:rPr>
        <w:t xml:space="preserve"> </w:t>
      </w:r>
      <w:r w:rsidRPr="0085690E">
        <w:rPr>
          <w:rFonts w:ascii="Verdana" w:hAnsi="Verdana"/>
          <w:b/>
          <w:bCs/>
          <w:sz w:val="14"/>
          <w:szCs w:val="14"/>
          <w:lang w:val="en-US"/>
        </w:rPr>
        <w:t>Note:</w:t>
      </w:r>
      <w:r w:rsidRPr="0085690E">
        <w:rPr>
          <w:rFonts w:ascii="Verdana" w:hAnsi="Verdana"/>
        </w:rPr>
        <w:t xml:space="preserve"> </w:t>
      </w:r>
      <w:r w:rsidRPr="0085690E">
        <w:rPr>
          <w:rFonts w:ascii="Verdana" w:hAnsi="Verdana"/>
          <w:sz w:val="14"/>
          <w:szCs w:val="14"/>
          <w:lang w:val="en-US"/>
        </w:rPr>
        <w:t xml:space="preserve">see article 1a of the </w:t>
      </w:r>
      <w:hyperlink r:id="rId4" w:history="1"/>
      <w:r w:rsidRPr="0085690E">
        <w:rPr>
          <w:rFonts w:ascii="Verdana" w:hAnsi="Verdana"/>
          <w:sz w:val="14"/>
          <w:szCs w:val="14"/>
          <w:lang w:val="en-US"/>
        </w:rPr>
        <w:t xml:space="preserve"> </w:t>
      </w:r>
      <w:hyperlink r:id="rId5" w:history="1">
        <w:r w:rsidRPr="0085690E">
          <w:rPr>
            <w:rStyle w:val="Hyperlink"/>
            <w:rFonts w:ascii="Verdana" w:hAnsi="Verdana"/>
            <w:sz w:val="14"/>
            <w:szCs w:val="14"/>
            <w:lang w:val="en-US"/>
          </w:rPr>
          <w:t>Ordinance Collective Investment Schemes</w:t>
        </w:r>
      </w:hyperlink>
      <w:r w:rsidRPr="0085690E">
        <w:rPr>
          <w:rFonts w:ascii="Verdana" w:hAnsi="Verdana"/>
          <w:sz w:val="14"/>
          <w:szCs w:val="1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CA646" w14:textId="77777777" w:rsidR="00452999" w:rsidRDefault="00452999" w:rsidP="00267E92">
    <w:pPr>
      <w:pStyle w:val="Header"/>
      <w:tabs>
        <w:tab w:val="clear" w:pos="8640"/>
        <w:tab w:val="right" w:pos="9020"/>
      </w:tabs>
      <w:adjustRightInd/>
      <w:rPr>
        <w:rFonts w:cs="Times New Roman"/>
      </w:rPr>
    </w:pPr>
    <w:r>
      <w:rPr>
        <w:noProof/>
        <w:lang w:val="de-CH" w:eastAsia="de-CH"/>
      </w:rPr>
      <mc:AlternateContent>
        <mc:Choice Requires="wps">
          <w:drawing>
            <wp:anchor distT="0" distB="0" distL="114300" distR="114300" simplePos="0" relativeHeight="251661824" behindDoc="1" locked="0" layoutInCell="0" allowOverlap="1" wp14:anchorId="0DDE6E6F" wp14:editId="293F41E9">
              <wp:simplePos x="0" y="0"/>
              <wp:positionH relativeFrom="margin">
                <wp:align>center</wp:align>
              </wp:positionH>
              <wp:positionV relativeFrom="margin">
                <wp:align>center</wp:align>
              </wp:positionV>
              <wp:extent cx="6056630" cy="2018665"/>
              <wp:effectExtent l="0" t="1476375" r="0" b="1810385"/>
              <wp:wrapNone/>
              <wp:docPr id="14"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1EA715" w14:textId="77777777" w:rsidR="00452999" w:rsidRDefault="00452999" w:rsidP="00076B89">
                          <w:pPr>
                            <w:pStyle w:val="NormalWeb"/>
                            <w:spacing w:before="0" w:after="0"/>
                            <w:jc w:val="center"/>
                          </w:pPr>
                          <w:r>
                            <w:rPr>
                              <w:rFonts w:ascii="Calibri" w:hAnsi="Calibri" w:cs="Calibri"/>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DE6E6F" id="_x0000_t202" coordsize="21600,21600" o:spt="202" path="m,l,21600r21600,l21600,xe">
              <v:stroke joinstyle="miter"/>
              <v:path gradientshapeok="t" o:connecttype="rect"/>
            </v:shapetype>
            <v:shape id="WordArt 1025" o:spid="_x0000_s1026" type="#_x0000_t202" style="position:absolute;margin-left:0;margin-top:0;width:476.9pt;height:158.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" o:allowincell="f" filled="f" stroked="f">
              <v:stroke joinstyle="round"/>
              <o:lock v:ext="edit" shapetype="t"/>
              <v:textbox style="mso-fit-shape-to-text:t">
                <w:txbxContent>
                  <w:p w14:paraId="331EA715" w14:textId="77777777" w:rsidR="00452999" w:rsidRDefault="00452999" w:rsidP="00076B89">
                    <w:pPr>
                      <w:pStyle w:val="NormalWeb"/>
                      <w:spacing w:before="0" w:after="0"/>
                      <w:jc w:val="center"/>
                    </w:pPr>
                    <w:r>
                      <w:rPr>
                        <w:rFonts w:ascii="Calibri" w:hAnsi="Calibri" w:cs="Calibri"/>
                        <w:color w:val="C0C0C0"/>
                        <w:sz w:val="2"/>
                        <w:szCs w:val="2"/>
                      </w:rPr>
                      <w:t xml:space="preserve">DRAFT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D337" w14:textId="7C79BF3F" w:rsidR="00452999" w:rsidRDefault="00452999" w:rsidP="00267E92">
    <w:pPr>
      <w:pStyle w:val="Header"/>
      <w:tabs>
        <w:tab w:val="clear" w:pos="8640"/>
        <w:tab w:val="right" w:pos="9020"/>
      </w:tabs>
      <w:adjustRightInd/>
      <w:rPr>
        <w:rFonts w:cs="Times New Roman"/>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43247" w14:textId="77777777" w:rsidR="00452999" w:rsidRDefault="00452999" w:rsidP="00A62822">
    <w:pPr>
      <w:adjustRightInd/>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6233"/>
    <w:multiLevelType w:val="multilevel"/>
    <w:tmpl w:val="F768EB3E"/>
    <w:lvl w:ilvl="0">
      <w:start w:val="1"/>
      <w:numFmt w:val="none"/>
      <w:suff w:val="nothing"/>
      <w:lvlText w:val="%1"/>
      <w:lvlJc w:val="right"/>
    </w:lvl>
    <w:lvl w:ilvl="1">
      <w:start w:val="1"/>
      <w:numFmt w:val="upperLetter"/>
      <w:lvlText w:val="%2"/>
      <w:lvlJc w:val="right"/>
      <w:pPr>
        <w:ind w:hanging="425"/>
      </w:pPr>
    </w:lvl>
    <w:lvl w:ilvl="2">
      <w:start w:val="1"/>
      <w:numFmt w:val="upperRoman"/>
      <w:lvlText w:val="%3"/>
      <w:lvlJc w:val="right"/>
      <w:pPr>
        <w:ind w:hanging="425"/>
      </w:pPr>
    </w:lvl>
    <w:lvl w:ilvl="3">
      <w:start w:val="1"/>
      <w:numFmt w:val="decimal"/>
      <w:lvlText w:val="%4"/>
      <w:lvlJc w:val="right"/>
      <w:pPr>
        <w:ind w:hanging="425"/>
      </w:pPr>
    </w:lvl>
    <w:lvl w:ilvl="4">
      <w:start w:val="1"/>
      <w:numFmt w:val="decimal"/>
      <w:lvlText w:val="%4.%5"/>
      <w:lvlJc w:val="right"/>
      <w:pPr>
        <w:ind w:hanging="425"/>
      </w:pPr>
    </w:lvl>
    <w:lvl w:ilvl="5">
      <w:start w:val="1"/>
      <w:numFmt w:val="decimal"/>
      <w:lvlText w:val="%4.%5.%6"/>
      <w:lvlJc w:val="right"/>
      <w:pPr>
        <w:ind w:hanging="425"/>
      </w:pPr>
    </w:lvl>
    <w:lvl w:ilvl="6">
      <w:start w:val="1"/>
      <w:numFmt w:val="decimal"/>
      <w:lvlText w:val="%4.%5.%6.%7"/>
      <w:lvlJc w:val="right"/>
      <w:pPr>
        <w:ind w:hanging="425"/>
      </w:pPr>
    </w:lvl>
    <w:lvl w:ilvl="7">
      <w:start w:val="1"/>
      <w:numFmt w:val="lowerLetter"/>
      <w:lvlText w:val="%8)"/>
      <w:lvlJc w:val="right"/>
      <w:pPr>
        <w:ind w:hanging="425"/>
      </w:pPr>
    </w:lvl>
    <w:lvl w:ilvl="8">
      <w:start w:val="1"/>
      <w:numFmt w:val="lowerRoman"/>
      <w:lvlText w:val="%9)"/>
      <w:lvlJc w:val="right"/>
      <w:pPr>
        <w:ind w:hanging="425"/>
      </w:pPr>
    </w:lvl>
  </w:abstractNum>
  <w:abstractNum w:abstractNumId="1" w15:restartNumberingAfterBreak="0">
    <w:nsid w:val="21B73480"/>
    <w:multiLevelType w:val="hybridMultilevel"/>
    <w:tmpl w:val="AE4E742C"/>
    <w:lvl w:ilvl="0" w:tplc="C5C806E6">
      <w:start w:val="1"/>
      <w:numFmt w:val="bullet"/>
      <w:lvlText w:val=""/>
      <w:lvlJc w:val="left"/>
      <w:pPr>
        <w:ind w:left="720" w:hanging="360"/>
      </w:pPr>
      <w:rPr>
        <w:rFonts w:ascii="Symbol" w:hAnsi="Symbol" w:hint="default"/>
      </w:rPr>
    </w:lvl>
    <w:lvl w:ilvl="1" w:tplc="DF0ECEB0" w:tentative="1">
      <w:start w:val="1"/>
      <w:numFmt w:val="bullet"/>
      <w:lvlText w:val="o"/>
      <w:lvlJc w:val="left"/>
      <w:pPr>
        <w:ind w:left="1440" w:hanging="360"/>
      </w:pPr>
      <w:rPr>
        <w:rFonts w:ascii="Courier New" w:hAnsi="Courier New" w:cs="Courier New" w:hint="default"/>
      </w:rPr>
    </w:lvl>
    <w:lvl w:ilvl="2" w:tplc="E904C832" w:tentative="1">
      <w:start w:val="1"/>
      <w:numFmt w:val="bullet"/>
      <w:lvlText w:val=""/>
      <w:lvlJc w:val="left"/>
      <w:pPr>
        <w:ind w:left="2160" w:hanging="360"/>
      </w:pPr>
      <w:rPr>
        <w:rFonts w:ascii="Wingdings" w:hAnsi="Wingdings" w:hint="default"/>
      </w:rPr>
    </w:lvl>
    <w:lvl w:ilvl="3" w:tplc="BAF24D62" w:tentative="1">
      <w:start w:val="1"/>
      <w:numFmt w:val="bullet"/>
      <w:lvlText w:val=""/>
      <w:lvlJc w:val="left"/>
      <w:pPr>
        <w:ind w:left="2880" w:hanging="360"/>
      </w:pPr>
      <w:rPr>
        <w:rFonts w:ascii="Symbol" w:hAnsi="Symbol" w:hint="default"/>
      </w:rPr>
    </w:lvl>
    <w:lvl w:ilvl="4" w:tplc="1C787FE0" w:tentative="1">
      <w:start w:val="1"/>
      <w:numFmt w:val="bullet"/>
      <w:lvlText w:val="o"/>
      <w:lvlJc w:val="left"/>
      <w:pPr>
        <w:ind w:left="3600" w:hanging="360"/>
      </w:pPr>
      <w:rPr>
        <w:rFonts w:ascii="Courier New" w:hAnsi="Courier New" w:cs="Courier New" w:hint="default"/>
      </w:rPr>
    </w:lvl>
    <w:lvl w:ilvl="5" w:tplc="2D9AB618" w:tentative="1">
      <w:start w:val="1"/>
      <w:numFmt w:val="bullet"/>
      <w:lvlText w:val=""/>
      <w:lvlJc w:val="left"/>
      <w:pPr>
        <w:ind w:left="4320" w:hanging="360"/>
      </w:pPr>
      <w:rPr>
        <w:rFonts w:ascii="Wingdings" w:hAnsi="Wingdings" w:hint="default"/>
      </w:rPr>
    </w:lvl>
    <w:lvl w:ilvl="6" w:tplc="345C3BE4" w:tentative="1">
      <w:start w:val="1"/>
      <w:numFmt w:val="bullet"/>
      <w:lvlText w:val=""/>
      <w:lvlJc w:val="left"/>
      <w:pPr>
        <w:ind w:left="5040" w:hanging="360"/>
      </w:pPr>
      <w:rPr>
        <w:rFonts w:ascii="Symbol" w:hAnsi="Symbol" w:hint="default"/>
      </w:rPr>
    </w:lvl>
    <w:lvl w:ilvl="7" w:tplc="17BA7B62" w:tentative="1">
      <w:start w:val="1"/>
      <w:numFmt w:val="bullet"/>
      <w:lvlText w:val="o"/>
      <w:lvlJc w:val="left"/>
      <w:pPr>
        <w:ind w:left="5760" w:hanging="360"/>
      </w:pPr>
      <w:rPr>
        <w:rFonts w:ascii="Courier New" w:hAnsi="Courier New" w:cs="Courier New" w:hint="default"/>
      </w:rPr>
    </w:lvl>
    <w:lvl w:ilvl="8" w:tplc="05DACD5E" w:tentative="1">
      <w:start w:val="1"/>
      <w:numFmt w:val="bullet"/>
      <w:lvlText w:val=""/>
      <w:lvlJc w:val="left"/>
      <w:pPr>
        <w:ind w:left="6480" w:hanging="360"/>
      </w:pPr>
      <w:rPr>
        <w:rFonts w:ascii="Wingdings" w:hAnsi="Wingdings" w:hint="default"/>
      </w:rPr>
    </w:lvl>
  </w:abstractNum>
  <w:abstractNum w:abstractNumId="2" w15:restartNumberingAfterBreak="0">
    <w:nsid w:val="2D9A27BC"/>
    <w:multiLevelType w:val="hybridMultilevel"/>
    <w:tmpl w:val="3CD40D90"/>
    <w:lvl w:ilvl="0" w:tplc="2C4CBE92">
      <w:start w:val="1"/>
      <w:numFmt w:val="bullet"/>
      <w:lvlText w:val=""/>
      <w:lvlJc w:val="left"/>
      <w:pPr>
        <w:ind w:left="720" w:hanging="360"/>
      </w:pPr>
      <w:rPr>
        <w:rFonts w:ascii="Symbol" w:hAnsi="Symbol" w:hint="default"/>
      </w:rPr>
    </w:lvl>
    <w:lvl w:ilvl="1" w:tplc="8EB2BA30" w:tentative="1">
      <w:start w:val="1"/>
      <w:numFmt w:val="bullet"/>
      <w:lvlText w:val="o"/>
      <w:lvlJc w:val="left"/>
      <w:pPr>
        <w:ind w:left="1440" w:hanging="360"/>
      </w:pPr>
      <w:rPr>
        <w:rFonts w:ascii="Courier New" w:hAnsi="Courier New" w:cs="Courier New" w:hint="default"/>
      </w:rPr>
    </w:lvl>
    <w:lvl w:ilvl="2" w:tplc="539E38A8" w:tentative="1">
      <w:start w:val="1"/>
      <w:numFmt w:val="bullet"/>
      <w:lvlText w:val=""/>
      <w:lvlJc w:val="left"/>
      <w:pPr>
        <w:ind w:left="2160" w:hanging="360"/>
      </w:pPr>
      <w:rPr>
        <w:rFonts w:ascii="Wingdings" w:hAnsi="Wingdings" w:hint="default"/>
      </w:rPr>
    </w:lvl>
    <w:lvl w:ilvl="3" w:tplc="05D07F92" w:tentative="1">
      <w:start w:val="1"/>
      <w:numFmt w:val="bullet"/>
      <w:lvlText w:val=""/>
      <w:lvlJc w:val="left"/>
      <w:pPr>
        <w:ind w:left="2880" w:hanging="360"/>
      </w:pPr>
      <w:rPr>
        <w:rFonts w:ascii="Symbol" w:hAnsi="Symbol" w:hint="default"/>
      </w:rPr>
    </w:lvl>
    <w:lvl w:ilvl="4" w:tplc="84705230" w:tentative="1">
      <w:start w:val="1"/>
      <w:numFmt w:val="bullet"/>
      <w:lvlText w:val="o"/>
      <w:lvlJc w:val="left"/>
      <w:pPr>
        <w:ind w:left="3600" w:hanging="360"/>
      </w:pPr>
      <w:rPr>
        <w:rFonts w:ascii="Courier New" w:hAnsi="Courier New" w:cs="Courier New" w:hint="default"/>
      </w:rPr>
    </w:lvl>
    <w:lvl w:ilvl="5" w:tplc="7BA86D8E" w:tentative="1">
      <w:start w:val="1"/>
      <w:numFmt w:val="bullet"/>
      <w:lvlText w:val=""/>
      <w:lvlJc w:val="left"/>
      <w:pPr>
        <w:ind w:left="4320" w:hanging="360"/>
      </w:pPr>
      <w:rPr>
        <w:rFonts w:ascii="Wingdings" w:hAnsi="Wingdings" w:hint="default"/>
      </w:rPr>
    </w:lvl>
    <w:lvl w:ilvl="6" w:tplc="40021FBC" w:tentative="1">
      <w:start w:val="1"/>
      <w:numFmt w:val="bullet"/>
      <w:lvlText w:val=""/>
      <w:lvlJc w:val="left"/>
      <w:pPr>
        <w:ind w:left="5040" w:hanging="360"/>
      </w:pPr>
      <w:rPr>
        <w:rFonts w:ascii="Symbol" w:hAnsi="Symbol" w:hint="default"/>
      </w:rPr>
    </w:lvl>
    <w:lvl w:ilvl="7" w:tplc="F0DA7182" w:tentative="1">
      <w:start w:val="1"/>
      <w:numFmt w:val="bullet"/>
      <w:lvlText w:val="o"/>
      <w:lvlJc w:val="left"/>
      <w:pPr>
        <w:ind w:left="5760" w:hanging="360"/>
      </w:pPr>
      <w:rPr>
        <w:rFonts w:ascii="Courier New" w:hAnsi="Courier New" w:cs="Courier New" w:hint="default"/>
      </w:rPr>
    </w:lvl>
    <w:lvl w:ilvl="8" w:tplc="FA9A7BF4" w:tentative="1">
      <w:start w:val="1"/>
      <w:numFmt w:val="bullet"/>
      <w:lvlText w:val=""/>
      <w:lvlJc w:val="left"/>
      <w:pPr>
        <w:ind w:left="6480" w:hanging="360"/>
      </w:pPr>
      <w:rPr>
        <w:rFonts w:ascii="Wingdings" w:hAnsi="Wingdings" w:hint="default"/>
      </w:rPr>
    </w:lvl>
  </w:abstractNum>
  <w:abstractNum w:abstractNumId="3" w15:restartNumberingAfterBreak="0">
    <w:nsid w:val="3B9909B8"/>
    <w:multiLevelType w:val="hybridMultilevel"/>
    <w:tmpl w:val="987C39F6"/>
    <w:lvl w:ilvl="0" w:tplc="D29AFE7A">
      <w:start w:val="2"/>
      <w:numFmt w:val="bullet"/>
      <w:lvlText w:val="-"/>
      <w:lvlJc w:val="left"/>
      <w:pPr>
        <w:ind w:left="720" w:hanging="360"/>
      </w:pPr>
      <w:rPr>
        <w:rFonts w:ascii="Verdana" w:eastAsia="Times New Roman" w:hAnsi="Verdana"/>
      </w:rPr>
    </w:lvl>
    <w:lvl w:ilvl="1" w:tplc="339064DC">
      <w:start w:val="1"/>
      <w:numFmt w:val="bullet"/>
      <w:lvlText w:val="o"/>
      <w:lvlJc w:val="left"/>
      <w:pPr>
        <w:ind w:left="1440" w:hanging="360"/>
      </w:pPr>
      <w:rPr>
        <w:rFonts w:ascii="Courier New" w:hAnsi="Courier New"/>
      </w:rPr>
    </w:lvl>
    <w:lvl w:ilvl="2" w:tplc="B5227F82">
      <w:start w:val="1"/>
      <w:numFmt w:val="bullet"/>
      <w:lvlText w:val=""/>
      <w:lvlJc w:val="left"/>
      <w:pPr>
        <w:ind w:left="2160" w:hanging="360"/>
      </w:pPr>
      <w:rPr>
        <w:rFonts w:ascii="Wingdings" w:hAnsi="Wingdings"/>
      </w:rPr>
    </w:lvl>
    <w:lvl w:ilvl="3" w:tplc="34AAA6A4">
      <w:start w:val="1"/>
      <w:numFmt w:val="bullet"/>
      <w:lvlText w:val=""/>
      <w:lvlJc w:val="left"/>
      <w:pPr>
        <w:ind w:left="2880" w:hanging="360"/>
      </w:pPr>
      <w:rPr>
        <w:rFonts w:ascii="Symbol" w:hAnsi="Symbol"/>
      </w:rPr>
    </w:lvl>
    <w:lvl w:ilvl="4" w:tplc="7CB8FEEA">
      <w:start w:val="1"/>
      <w:numFmt w:val="bullet"/>
      <w:lvlText w:val="o"/>
      <w:lvlJc w:val="left"/>
      <w:pPr>
        <w:ind w:left="3600" w:hanging="360"/>
      </w:pPr>
      <w:rPr>
        <w:rFonts w:ascii="Courier New" w:hAnsi="Courier New"/>
      </w:rPr>
    </w:lvl>
    <w:lvl w:ilvl="5" w:tplc="FFE46296">
      <w:start w:val="1"/>
      <w:numFmt w:val="bullet"/>
      <w:lvlText w:val=""/>
      <w:lvlJc w:val="left"/>
      <w:pPr>
        <w:ind w:left="4320" w:hanging="360"/>
      </w:pPr>
      <w:rPr>
        <w:rFonts w:ascii="Wingdings" w:hAnsi="Wingdings"/>
      </w:rPr>
    </w:lvl>
    <w:lvl w:ilvl="6" w:tplc="9A04F4BC">
      <w:start w:val="1"/>
      <w:numFmt w:val="bullet"/>
      <w:lvlText w:val=""/>
      <w:lvlJc w:val="left"/>
      <w:pPr>
        <w:ind w:left="5040" w:hanging="360"/>
      </w:pPr>
      <w:rPr>
        <w:rFonts w:ascii="Symbol" w:hAnsi="Symbol"/>
      </w:rPr>
    </w:lvl>
    <w:lvl w:ilvl="7" w:tplc="78F01EBA">
      <w:start w:val="1"/>
      <w:numFmt w:val="bullet"/>
      <w:lvlText w:val="o"/>
      <w:lvlJc w:val="left"/>
      <w:pPr>
        <w:ind w:left="5760" w:hanging="360"/>
      </w:pPr>
      <w:rPr>
        <w:rFonts w:ascii="Courier New" w:hAnsi="Courier New"/>
      </w:rPr>
    </w:lvl>
    <w:lvl w:ilvl="8" w:tplc="4AFCF920">
      <w:start w:val="1"/>
      <w:numFmt w:val="bullet"/>
      <w:lvlText w:val=""/>
      <w:lvlJc w:val="left"/>
      <w:pPr>
        <w:ind w:left="6480" w:hanging="360"/>
      </w:pPr>
      <w:rPr>
        <w:rFonts w:ascii="Wingdings" w:hAnsi="Wingdings"/>
      </w:rPr>
    </w:lvl>
  </w:abstractNum>
  <w:abstractNum w:abstractNumId="4" w15:restartNumberingAfterBreak="0">
    <w:nsid w:val="44B04EDD"/>
    <w:multiLevelType w:val="hybridMultilevel"/>
    <w:tmpl w:val="4F0E5106"/>
    <w:lvl w:ilvl="0" w:tplc="D1B24054">
      <w:start w:val="1"/>
      <w:numFmt w:val="bullet"/>
      <w:lvlText w:val=""/>
      <w:lvlJc w:val="left"/>
      <w:pPr>
        <w:ind w:left="720" w:hanging="360"/>
      </w:pPr>
      <w:rPr>
        <w:rFonts w:ascii="Symbol" w:hAnsi="Symbol" w:hint="default"/>
      </w:rPr>
    </w:lvl>
    <w:lvl w:ilvl="1" w:tplc="619CFEC2" w:tentative="1">
      <w:start w:val="1"/>
      <w:numFmt w:val="bullet"/>
      <w:lvlText w:val="o"/>
      <w:lvlJc w:val="left"/>
      <w:pPr>
        <w:ind w:left="1440" w:hanging="360"/>
      </w:pPr>
      <w:rPr>
        <w:rFonts w:ascii="Courier New" w:hAnsi="Courier New" w:cs="Courier New" w:hint="default"/>
      </w:rPr>
    </w:lvl>
    <w:lvl w:ilvl="2" w:tplc="E82A100A" w:tentative="1">
      <w:start w:val="1"/>
      <w:numFmt w:val="bullet"/>
      <w:lvlText w:val=""/>
      <w:lvlJc w:val="left"/>
      <w:pPr>
        <w:ind w:left="2160" w:hanging="360"/>
      </w:pPr>
      <w:rPr>
        <w:rFonts w:ascii="Wingdings" w:hAnsi="Wingdings" w:hint="default"/>
      </w:rPr>
    </w:lvl>
    <w:lvl w:ilvl="3" w:tplc="A5263EB0" w:tentative="1">
      <w:start w:val="1"/>
      <w:numFmt w:val="bullet"/>
      <w:lvlText w:val=""/>
      <w:lvlJc w:val="left"/>
      <w:pPr>
        <w:ind w:left="2880" w:hanging="360"/>
      </w:pPr>
      <w:rPr>
        <w:rFonts w:ascii="Symbol" w:hAnsi="Symbol" w:hint="default"/>
      </w:rPr>
    </w:lvl>
    <w:lvl w:ilvl="4" w:tplc="701EB7CE" w:tentative="1">
      <w:start w:val="1"/>
      <w:numFmt w:val="bullet"/>
      <w:lvlText w:val="o"/>
      <w:lvlJc w:val="left"/>
      <w:pPr>
        <w:ind w:left="3600" w:hanging="360"/>
      </w:pPr>
      <w:rPr>
        <w:rFonts w:ascii="Courier New" w:hAnsi="Courier New" w:cs="Courier New" w:hint="default"/>
      </w:rPr>
    </w:lvl>
    <w:lvl w:ilvl="5" w:tplc="F69C82FC" w:tentative="1">
      <w:start w:val="1"/>
      <w:numFmt w:val="bullet"/>
      <w:lvlText w:val=""/>
      <w:lvlJc w:val="left"/>
      <w:pPr>
        <w:ind w:left="4320" w:hanging="360"/>
      </w:pPr>
      <w:rPr>
        <w:rFonts w:ascii="Wingdings" w:hAnsi="Wingdings" w:hint="default"/>
      </w:rPr>
    </w:lvl>
    <w:lvl w:ilvl="6" w:tplc="77684D92" w:tentative="1">
      <w:start w:val="1"/>
      <w:numFmt w:val="bullet"/>
      <w:lvlText w:val=""/>
      <w:lvlJc w:val="left"/>
      <w:pPr>
        <w:ind w:left="5040" w:hanging="360"/>
      </w:pPr>
      <w:rPr>
        <w:rFonts w:ascii="Symbol" w:hAnsi="Symbol" w:hint="default"/>
      </w:rPr>
    </w:lvl>
    <w:lvl w:ilvl="7" w:tplc="33D6FF1C" w:tentative="1">
      <w:start w:val="1"/>
      <w:numFmt w:val="bullet"/>
      <w:lvlText w:val="o"/>
      <w:lvlJc w:val="left"/>
      <w:pPr>
        <w:ind w:left="5760" w:hanging="360"/>
      </w:pPr>
      <w:rPr>
        <w:rFonts w:ascii="Courier New" w:hAnsi="Courier New" w:cs="Courier New" w:hint="default"/>
      </w:rPr>
    </w:lvl>
    <w:lvl w:ilvl="8" w:tplc="67AC9E10" w:tentative="1">
      <w:start w:val="1"/>
      <w:numFmt w:val="bullet"/>
      <w:lvlText w:val=""/>
      <w:lvlJc w:val="left"/>
      <w:pPr>
        <w:ind w:left="6480" w:hanging="360"/>
      </w:pPr>
      <w:rPr>
        <w:rFonts w:ascii="Wingdings" w:hAnsi="Wingdings" w:hint="default"/>
      </w:rPr>
    </w:lvl>
  </w:abstractNum>
  <w:abstractNum w:abstractNumId="5" w15:restartNumberingAfterBreak="0">
    <w:nsid w:val="4B56720A"/>
    <w:multiLevelType w:val="singleLevel"/>
    <w:tmpl w:val="50D8F272"/>
    <w:lvl w:ilvl="0">
      <w:start w:val="1"/>
      <w:numFmt w:val="upperLetter"/>
      <w:lvlText w:val="%1)"/>
      <w:lvlJc w:val="left"/>
      <w:pPr>
        <w:tabs>
          <w:tab w:val="left" w:pos="600"/>
        </w:tabs>
        <w:ind w:left="600" w:hanging="600"/>
      </w:pPr>
    </w:lvl>
  </w:abstractNum>
  <w:abstractNum w:abstractNumId="6" w15:restartNumberingAfterBreak="0">
    <w:nsid w:val="4BD90557"/>
    <w:multiLevelType w:val="multilevel"/>
    <w:tmpl w:val="4D60C3A2"/>
    <w:lvl w:ilvl="0">
      <w:start w:val="1"/>
      <w:numFmt w:val="none"/>
      <w:pStyle w:val="TextTopNum0"/>
      <w:suff w:val="nothing"/>
      <w:lvlText w:val="%1"/>
      <w:lvlJc w:val="right"/>
    </w:lvl>
    <w:lvl w:ilvl="1">
      <w:start w:val="1"/>
      <w:numFmt w:val="decimal"/>
      <w:pStyle w:val="TextTopNum1"/>
      <w:lvlText w:val="%2"/>
      <w:lvlJc w:val="right"/>
      <w:pPr>
        <w:ind w:hanging="425"/>
      </w:pPr>
    </w:lvl>
    <w:lvl w:ilvl="2">
      <w:start w:val="1"/>
      <w:numFmt w:val="decimal"/>
      <w:pStyle w:val="TextTopNum2"/>
      <w:lvlText w:val="%2.%3"/>
      <w:lvlJc w:val="right"/>
      <w:pPr>
        <w:ind w:hanging="425"/>
      </w:pPr>
    </w:lvl>
    <w:lvl w:ilvl="3">
      <w:start w:val="1"/>
      <w:numFmt w:val="decimal"/>
      <w:pStyle w:val="TextTopNum3"/>
      <w:lvlText w:val="%2.%3.%4"/>
      <w:lvlJc w:val="right"/>
      <w:pPr>
        <w:ind w:hanging="425"/>
      </w:pPr>
    </w:lvl>
    <w:lvl w:ilvl="4">
      <w:start w:val="1"/>
      <w:numFmt w:val="lowerLetter"/>
      <w:pStyle w:val="List"/>
      <w:lvlText w:val="%5)"/>
      <w:lvlJc w:val="left"/>
      <w:pPr>
        <w:tabs>
          <w:tab w:val="left" w:pos="595"/>
        </w:tabs>
        <w:ind w:left="595" w:hanging="595"/>
      </w:pPr>
    </w:lvl>
    <w:lvl w:ilvl="5">
      <w:start w:val="1"/>
      <w:numFmt w:val="lowerRoman"/>
      <w:pStyle w:val="List2"/>
      <w:lvlText w:val="%6)"/>
      <w:lvlJc w:val="left"/>
      <w:pPr>
        <w:tabs>
          <w:tab w:val="left" w:pos="595"/>
        </w:tabs>
        <w:ind w:left="595" w:hanging="595"/>
      </w:pPr>
    </w:lvl>
    <w:lvl w:ilvl="6">
      <w:start w:val="1"/>
      <w:numFmt w:val="lowerLetter"/>
      <w:lvlText w:val="(%7)"/>
      <w:lvlJc w:val="left"/>
      <w:pPr>
        <w:tabs>
          <w:tab w:val="left" w:pos="1191"/>
        </w:tabs>
        <w:ind w:left="1191" w:hanging="596"/>
      </w:pPr>
    </w:lvl>
    <w:lvl w:ilvl="7">
      <w:start w:val="1"/>
      <w:numFmt w:val="lowerRoman"/>
      <w:lvlText w:val="(%8)"/>
      <w:lvlJc w:val="left"/>
      <w:pPr>
        <w:tabs>
          <w:tab w:val="left" w:pos="1191"/>
        </w:tabs>
        <w:ind w:left="1191" w:hanging="596"/>
      </w:pPr>
    </w:lvl>
    <w:lvl w:ilvl="8">
      <w:start w:val="27"/>
      <w:numFmt w:val="lowerLetter"/>
      <w:lvlText w:val="(%9)"/>
      <w:lvlJc w:val="left"/>
      <w:pPr>
        <w:tabs>
          <w:tab w:val="left" w:pos="1191"/>
        </w:tabs>
        <w:ind w:left="1191" w:hanging="596"/>
      </w:pPr>
    </w:lvl>
  </w:abstractNum>
  <w:abstractNum w:abstractNumId="7" w15:restartNumberingAfterBreak="0">
    <w:nsid w:val="4C755B1B"/>
    <w:multiLevelType w:val="hybridMultilevel"/>
    <w:tmpl w:val="CF963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177EEB"/>
    <w:multiLevelType w:val="multilevel"/>
    <w:tmpl w:val="9C8C3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37BDB"/>
    <w:multiLevelType w:val="hybridMultilevel"/>
    <w:tmpl w:val="92322C12"/>
    <w:lvl w:ilvl="0" w:tplc="6F3A86BA">
      <w:start w:val="1"/>
      <w:numFmt w:val="bullet"/>
      <w:lvlText w:val=""/>
      <w:lvlJc w:val="left"/>
      <w:pPr>
        <w:ind w:left="720" w:hanging="360"/>
      </w:pPr>
      <w:rPr>
        <w:rFonts w:ascii="Symbol" w:hAnsi="Symbol" w:hint="default"/>
      </w:rPr>
    </w:lvl>
    <w:lvl w:ilvl="1" w:tplc="EF064DFC" w:tentative="1">
      <w:start w:val="1"/>
      <w:numFmt w:val="bullet"/>
      <w:lvlText w:val="o"/>
      <w:lvlJc w:val="left"/>
      <w:pPr>
        <w:ind w:left="1440" w:hanging="360"/>
      </w:pPr>
      <w:rPr>
        <w:rFonts w:ascii="Courier New" w:hAnsi="Courier New" w:cs="Courier New" w:hint="default"/>
      </w:rPr>
    </w:lvl>
    <w:lvl w:ilvl="2" w:tplc="272875FC" w:tentative="1">
      <w:start w:val="1"/>
      <w:numFmt w:val="bullet"/>
      <w:lvlText w:val=""/>
      <w:lvlJc w:val="left"/>
      <w:pPr>
        <w:ind w:left="2160" w:hanging="360"/>
      </w:pPr>
      <w:rPr>
        <w:rFonts w:ascii="Wingdings" w:hAnsi="Wingdings" w:hint="default"/>
      </w:rPr>
    </w:lvl>
    <w:lvl w:ilvl="3" w:tplc="D65AEBB6" w:tentative="1">
      <w:start w:val="1"/>
      <w:numFmt w:val="bullet"/>
      <w:lvlText w:val=""/>
      <w:lvlJc w:val="left"/>
      <w:pPr>
        <w:ind w:left="2880" w:hanging="360"/>
      </w:pPr>
      <w:rPr>
        <w:rFonts w:ascii="Symbol" w:hAnsi="Symbol" w:hint="default"/>
      </w:rPr>
    </w:lvl>
    <w:lvl w:ilvl="4" w:tplc="43EAEE86" w:tentative="1">
      <w:start w:val="1"/>
      <w:numFmt w:val="bullet"/>
      <w:lvlText w:val="o"/>
      <w:lvlJc w:val="left"/>
      <w:pPr>
        <w:ind w:left="3600" w:hanging="360"/>
      </w:pPr>
      <w:rPr>
        <w:rFonts w:ascii="Courier New" w:hAnsi="Courier New" w:cs="Courier New" w:hint="default"/>
      </w:rPr>
    </w:lvl>
    <w:lvl w:ilvl="5" w:tplc="4656A8FE" w:tentative="1">
      <w:start w:val="1"/>
      <w:numFmt w:val="bullet"/>
      <w:lvlText w:val=""/>
      <w:lvlJc w:val="left"/>
      <w:pPr>
        <w:ind w:left="4320" w:hanging="360"/>
      </w:pPr>
      <w:rPr>
        <w:rFonts w:ascii="Wingdings" w:hAnsi="Wingdings" w:hint="default"/>
      </w:rPr>
    </w:lvl>
    <w:lvl w:ilvl="6" w:tplc="A21C84D0" w:tentative="1">
      <w:start w:val="1"/>
      <w:numFmt w:val="bullet"/>
      <w:lvlText w:val=""/>
      <w:lvlJc w:val="left"/>
      <w:pPr>
        <w:ind w:left="5040" w:hanging="360"/>
      </w:pPr>
      <w:rPr>
        <w:rFonts w:ascii="Symbol" w:hAnsi="Symbol" w:hint="default"/>
      </w:rPr>
    </w:lvl>
    <w:lvl w:ilvl="7" w:tplc="7DCC8A0A" w:tentative="1">
      <w:start w:val="1"/>
      <w:numFmt w:val="bullet"/>
      <w:lvlText w:val="o"/>
      <w:lvlJc w:val="left"/>
      <w:pPr>
        <w:ind w:left="5760" w:hanging="360"/>
      </w:pPr>
      <w:rPr>
        <w:rFonts w:ascii="Courier New" w:hAnsi="Courier New" w:cs="Courier New" w:hint="default"/>
      </w:rPr>
    </w:lvl>
    <w:lvl w:ilvl="8" w:tplc="020E36C2" w:tentative="1">
      <w:start w:val="1"/>
      <w:numFmt w:val="bullet"/>
      <w:lvlText w:val=""/>
      <w:lvlJc w:val="left"/>
      <w:pPr>
        <w:ind w:left="6480" w:hanging="360"/>
      </w:pPr>
      <w:rPr>
        <w:rFonts w:ascii="Wingdings" w:hAnsi="Wingdings" w:hint="default"/>
      </w:rPr>
    </w:lvl>
  </w:abstractNum>
  <w:abstractNum w:abstractNumId="10" w15:restartNumberingAfterBreak="0">
    <w:nsid w:val="5C8E6F6F"/>
    <w:multiLevelType w:val="hybridMultilevel"/>
    <w:tmpl w:val="8272F3A2"/>
    <w:lvl w:ilvl="0" w:tplc="7A9408A6">
      <w:numFmt w:val="bullet"/>
      <w:lvlText w:val="-"/>
      <w:lvlJc w:val="left"/>
      <w:pPr>
        <w:ind w:left="720" w:hanging="360"/>
      </w:pPr>
      <w:rPr>
        <w:rFonts w:ascii="Verdana" w:eastAsia="Times New Roman" w:hAnsi="Verdana" w:cs="Times New Roman" w:hint="default"/>
      </w:rPr>
    </w:lvl>
    <w:lvl w:ilvl="1" w:tplc="014AAC06" w:tentative="1">
      <w:start w:val="1"/>
      <w:numFmt w:val="bullet"/>
      <w:lvlText w:val="o"/>
      <w:lvlJc w:val="left"/>
      <w:pPr>
        <w:ind w:left="1440" w:hanging="360"/>
      </w:pPr>
      <w:rPr>
        <w:rFonts w:ascii="Courier New" w:hAnsi="Courier New" w:cs="Courier New" w:hint="default"/>
      </w:rPr>
    </w:lvl>
    <w:lvl w:ilvl="2" w:tplc="DF36BCB0" w:tentative="1">
      <w:start w:val="1"/>
      <w:numFmt w:val="bullet"/>
      <w:lvlText w:val=""/>
      <w:lvlJc w:val="left"/>
      <w:pPr>
        <w:ind w:left="2160" w:hanging="360"/>
      </w:pPr>
      <w:rPr>
        <w:rFonts w:ascii="Wingdings" w:hAnsi="Wingdings" w:hint="default"/>
      </w:rPr>
    </w:lvl>
    <w:lvl w:ilvl="3" w:tplc="286AB5AE" w:tentative="1">
      <w:start w:val="1"/>
      <w:numFmt w:val="bullet"/>
      <w:lvlText w:val=""/>
      <w:lvlJc w:val="left"/>
      <w:pPr>
        <w:ind w:left="2880" w:hanging="360"/>
      </w:pPr>
      <w:rPr>
        <w:rFonts w:ascii="Symbol" w:hAnsi="Symbol" w:hint="default"/>
      </w:rPr>
    </w:lvl>
    <w:lvl w:ilvl="4" w:tplc="73A4D294" w:tentative="1">
      <w:start w:val="1"/>
      <w:numFmt w:val="bullet"/>
      <w:lvlText w:val="o"/>
      <w:lvlJc w:val="left"/>
      <w:pPr>
        <w:ind w:left="3600" w:hanging="360"/>
      </w:pPr>
      <w:rPr>
        <w:rFonts w:ascii="Courier New" w:hAnsi="Courier New" w:cs="Courier New" w:hint="default"/>
      </w:rPr>
    </w:lvl>
    <w:lvl w:ilvl="5" w:tplc="FB7684E0" w:tentative="1">
      <w:start w:val="1"/>
      <w:numFmt w:val="bullet"/>
      <w:lvlText w:val=""/>
      <w:lvlJc w:val="left"/>
      <w:pPr>
        <w:ind w:left="4320" w:hanging="360"/>
      </w:pPr>
      <w:rPr>
        <w:rFonts w:ascii="Wingdings" w:hAnsi="Wingdings" w:hint="default"/>
      </w:rPr>
    </w:lvl>
    <w:lvl w:ilvl="6" w:tplc="073ABB0C" w:tentative="1">
      <w:start w:val="1"/>
      <w:numFmt w:val="bullet"/>
      <w:lvlText w:val=""/>
      <w:lvlJc w:val="left"/>
      <w:pPr>
        <w:ind w:left="5040" w:hanging="360"/>
      </w:pPr>
      <w:rPr>
        <w:rFonts w:ascii="Symbol" w:hAnsi="Symbol" w:hint="default"/>
      </w:rPr>
    </w:lvl>
    <w:lvl w:ilvl="7" w:tplc="75A00BC8" w:tentative="1">
      <w:start w:val="1"/>
      <w:numFmt w:val="bullet"/>
      <w:lvlText w:val="o"/>
      <w:lvlJc w:val="left"/>
      <w:pPr>
        <w:ind w:left="5760" w:hanging="360"/>
      </w:pPr>
      <w:rPr>
        <w:rFonts w:ascii="Courier New" w:hAnsi="Courier New" w:cs="Courier New" w:hint="default"/>
      </w:rPr>
    </w:lvl>
    <w:lvl w:ilvl="8" w:tplc="609E0354" w:tentative="1">
      <w:start w:val="1"/>
      <w:numFmt w:val="bullet"/>
      <w:lvlText w:val=""/>
      <w:lvlJc w:val="left"/>
      <w:pPr>
        <w:ind w:left="6480" w:hanging="360"/>
      </w:pPr>
      <w:rPr>
        <w:rFonts w:ascii="Wingdings" w:hAnsi="Wingdings" w:hint="default"/>
      </w:rPr>
    </w:lvl>
  </w:abstractNum>
  <w:abstractNum w:abstractNumId="11" w15:restartNumberingAfterBreak="0">
    <w:nsid w:val="656108AE"/>
    <w:multiLevelType w:val="multilevel"/>
    <w:tmpl w:val="3618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95A17"/>
    <w:multiLevelType w:val="multilevel"/>
    <w:tmpl w:val="DAF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9400A"/>
    <w:multiLevelType w:val="multilevel"/>
    <w:tmpl w:val="F768EB3E"/>
    <w:lvl w:ilvl="0">
      <w:start w:val="1"/>
      <w:numFmt w:val="none"/>
      <w:pStyle w:val="Heading1"/>
      <w:suff w:val="nothing"/>
      <w:lvlText w:val="%1"/>
      <w:lvlJc w:val="right"/>
    </w:lvl>
    <w:lvl w:ilvl="1">
      <w:start w:val="1"/>
      <w:numFmt w:val="upperLetter"/>
      <w:pStyle w:val="Heading2"/>
      <w:lvlText w:val="%2"/>
      <w:lvlJc w:val="right"/>
      <w:pPr>
        <w:ind w:hanging="425"/>
      </w:pPr>
    </w:lvl>
    <w:lvl w:ilvl="2">
      <w:start w:val="1"/>
      <w:numFmt w:val="upperRoman"/>
      <w:pStyle w:val="Heading3"/>
      <w:lvlText w:val="%3"/>
      <w:lvlJc w:val="right"/>
      <w:pPr>
        <w:ind w:hanging="425"/>
      </w:pPr>
    </w:lvl>
    <w:lvl w:ilvl="3">
      <w:start w:val="1"/>
      <w:numFmt w:val="decimal"/>
      <w:pStyle w:val="Heading4"/>
      <w:lvlText w:val="%4"/>
      <w:lvlJc w:val="right"/>
      <w:pPr>
        <w:ind w:hanging="425"/>
      </w:pPr>
    </w:lvl>
    <w:lvl w:ilvl="4">
      <w:start w:val="1"/>
      <w:numFmt w:val="decimal"/>
      <w:pStyle w:val="Heading5"/>
      <w:lvlText w:val="%4.%5"/>
      <w:lvlJc w:val="right"/>
      <w:pPr>
        <w:ind w:hanging="425"/>
      </w:pPr>
    </w:lvl>
    <w:lvl w:ilvl="5">
      <w:start w:val="1"/>
      <w:numFmt w:val="decimal"/>
      <w:pStyle w:val="Heading6"/>
      <w:lvlText w:val="%4.%5.%6"/>
      <w:lvlJc w:val="right"/>
      <w:pPr>
        <w:ind w:hanging="425"/>
      </w:pPr>
    </w:lvl>
    <w:lvl w:ilvl="6">
      <w:start w:val="1"/>
      <w:numFmt w:val="decimal"/>
      <w:pStyle w:val="Heading7"/>
      <w:lvlText w:val="%4.%5.%6.%7"/>
      <w:lvlJc w:val="right"/>
      <w:pPr>
        <w:ind w:hanging="425"/>
      </w:pPr>
    </w:lvl>
    <w:lvl w:ilvl="7">
      <w:start w:val="1"/>
      <w:numFmt w:val="lowerLetter"/>
      <w:pStyle w:val="Heading8"/>
      <w:lvlText w:val="%8)"/>
      <w:lvlJc w:val="right"/>
      <w:pPr>
        <w:ind w:hanging="425"/>
      </w:pPr>
    </w:lvl>
    <w:lvl w:ilvl="8">
      <w:start w:val="1"/>
      <w:numFmt w:val="lowerRoman"/>
      <w:pStyle w:val="Heading9"/>
      <w:lvlText w:val="%9)"/>
      <w:lvlJc w:val="right"/>
      <w:pPr>
        <w:ind w:hanging="425"/>
      </w:pPr>
    </w:lvl>
  </w:abstractNum>
  <w:abstractNum w:abstractNumId="14" w15:restartNumberingAfterBreak="0">
    <w:nsid w:val="7F220327"/>
    <w:multiLevelType w:val="hybridMultilevel"/>
    <w:tmpl w:val="19624C30"/>
    <w:lvl w:ilvl="0" w:tplc="02085E08">
      <w:start w:val="1"/>
      <w:numFmt w:val="decimal"/>
      <w:lvlText w:val="%1."/>
      <w:lvlJc w:val="left"/>
      <w:pPr>
        <w:ind w:left="720" w:hanging="360"/>
      </w:pPr>
      <w:rPr>
        <w:rFonts w:hint="default"/>
      </w:rPr>
    </w:lvl>
    <w:lvl w:ilvl="1" w:tplc="F3A0FA00" w:tentative="1">
      <w:start w:val="1"/>
      <w:numFmt w:val="bullet"/>
      <w:lvlText w:val="o"/>
      <w:lvlJc w:val="left"/>
      <w:pPr>
        <w:ind w:left="1440" w:hanging="360"/>
      </w:pPr>
      <w:rPr>
        <w:rFonts w:ascii="Courier New" w:hAnsi="Courier New" w:cs="Courier New" w:hint="default"/>
      </w:rPr>
    </w:lvl>
    <w:lvl w:ilvl="2" w:tplc="7AF6AAFE" w:tentative="1">
      <w:start w:val="1"/>
      <w:numFmt w:val="bullet"/>
      <w:lvlText w:val=""/>
      <w:lvlJc w:val="left"/>
      <w:pPr>
        <w:ind w:left="2160" w:hanging="360"/>
      </w:pPr>
      <w:rPr>
        <w:rFonts w:ascii="Wingdings" w:hAnsi="Wingdings" w:hint="default"/>
      </w:rPr>
    </w:lvl>
    <w:lvl w:ilvl="3" w:tplc="78D628C6" w:tentative="1">
      <w:start w:val="1"/>
      <w:numFmt w:val="bullet"/>
      <w:lvlText w:val=""/>
      <w:lvlJc w:val="left"/>
      <w:pPr>
        <w:ind w:left="2880" w:hanging="360"/>
      </w:pPr>
      <w:rPr>
        <w:rFonts w:ascii="Symbol" w:hAnsi="Symbol" w:hint="default"/>
      </w:rPr>
    </w:lvl>
    <w:lvl w:ilvl="4" w:tplc="884E9C56" w:tentative="1">
      <w:start w:val="1"/>
      <w:numFmt w:val="bullet"/>
      <w:lvlText w:val="o"/>
      <w:lvlJc w:val="left"/>
      <w:pPr>
        <w:ind w:left="3600" w:hanging="360"/>
      </w:pPr>
      <w:rPr>
        <w:rFonts w:ascii="Courier New" w:hAnsi="Courier New" w:cs="Courier New" w:hint="default"/>
      </w:rPr>
    </w:lvl>
    <w:lvl w:ilvl="5" w:tplc="38B043DE" w:tentative="1">
      <w:start w:val="1"/>
      <w:numFmt w:val="bullet"/>
      <w:lvlText w:val=""/>
      <w:lvlJc w:val="left"/>
      <w:pPr>
        <w:ind w:left="4320" w:hanging="360"/>
      </w:pPr>
      <w:rPr>
        <w:rFonts w:ascii="Wingdings" w:hAnsi="Wingdings" w:hint="default"/>
      </w:rPr>
    </w:lvl>
    <w:lvl w:ilvl="6" w:tplc="08643536" w:tentative="1">
      <w:start w:val="1"/>
      <w:numFmt w:val="bullet"/>
      <w:lvlText w:val=""/>
      <w:lvlJc w:val="left"/>
      <w:pPr>
        <w:ind w:left="5040" w:hanging="360"/>
      </w:pPr>
      <w:rPr>
        <w:rFonts w:ascii="Symbol" w:hAnsi="Symbol" w:hint="default"/>
      </w:rPr>
    </w:lvl>
    <w:lvl w:ilvl="7" w:tplc="CA1ACF3E" w:tentative="1">
      <w:start w:val="1"/>
      <w:numFmt w:val="bullet"/>
      <w:lvlText w:val="o"/>
      <w:lvlJc w:val="left"/>
      <w:pPr>
        <w:ind w:left="5760" w:hanging="360"/>
      </w:pPr>
      <w:rPr>
        <w:rFonts w:ascii="Courier New" w:hAnsi="Courier New" w:cs="Courier New" w:hint="default"/>
      </w:rPr>
    </w:lvl>
    <w:lvl w:ilvl="8" w:tplc="2F1C9646"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4">
    <w:abstractNumId w:val="3"/>
  </w:num>
  <w:num w:numId="5">
    <w:abstractNumId w:val="13"/>
  </w:num>
  <w:num w:numId="6">
    <w:abstractNumId w:val="13"/>
  </w:num>
  <w:num w:numId="7">
    <w:abstractNumId w:val="13"/>
  </w:num>
  <w:num w:numId="8">
    <w:abstractNumId w:val="13"/>
  </w:num>
  <w:num w:numId="9">
    <w:abstractNumId w:val="2"/>
  </w:num>
  <w:num w:numId="10">
    <w:abstractNumId w:val="10"/>
  </w:num>
  <w:num w:numId="11">
    <w:abstractNumId w:val="14"/>
  </w:num>
  <w:num w:numId="12">
    <w:abstractNumId w:val="9"/>
  </w:num>
  <w:num w:numId="13">
    <w:abstractNumId w:val="13"/>
  </w:num>
  <w:num w:numId="14">
    <w:abstractNumId w:val="13"/>
  </w:num>
  <w:num w:numId="15">
    <w:abstractNumId w:val="13"/>
  </w:num>
  <w:num w:numId="16">
    <w:abstractNumId w:val="13"/>
  </w:num>
  <w:num w:numId="17">
    <w:abstractNumId w:val="1"/>
  </w:num>
  <w:num w:numId="18">
    <w:abstractNumId w:val="4"/>
  </w:num>
  <w:num w:numId="19">
    <w:abstractNumId w:val="0"/>
  </w:num>
  <w:num w:numId="20">
    <w:abstractNumId w:val="11"/>
  </w:num>
  <w:num w:numId="21">
    <w:abstractNumId w:val="12"/>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oNotTrackFormatting/>
  <w:defaultTabStop w:val="720"/>
  <w:hyphenationZone w:val="425"/>
  <w:displayHorizontalDrawingGridEvery w:val="0"/>
  <w:displayVerticalDrawingGridEvery w:val="3"/>
  <w:doNotUseMarginsForDrawingGridOrigin/>
  <w:drawingGridHorizontalOrigin w:val="1440"/>
  <w:drawingGridVerticalOrigin w:val="1216"/>
  <w:characterSpacingControl w:val="doNotCompress"/>
  <w:doNotValidateAgainstSchema/>
  <w:doNotDemarcateInvalidXml/>
  <w:hdrShapeDefaults>
    <o:shapedefaults v:ext="edit" spidmax="2049"/>
  </w:hdrShapeDefaults>
  <w:footnotePr>
    <w:numFmt w:val="chicago"/>
    <w:footnote w:id="-1"/>
    <w:footnote w:id="0"/>
    <w:footnote w:id="1"/>
  </w:footnotePr>
  <w:endnotePr>
    <w:endnote w:id="-1"/>
    <w:endnote w:id="0"/>
    <w:endnote w:id="1"/>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98"/>
    <w:rsid w:val="000067FB"/>
    <w:rsid w:val="00006870"/>
    <w:rsid w:val="00006F0F"/>
    <w:rsid w:val="00020BC9"/>
    <w:rsid w:val="00023691"/>
    <w:rsid w:val="00023DDE"/>
    <w:rsid w:val="00023F1F"/>
    <w:rsid w:val="00024EEC"/>
    <w:rsid w:val="00030821"/>
    <w:rsid w:val="00045DAF"/>
    <w:rsid w:val="0004602C"/>
    <w:rsid w:val="00047C65"/>
    <w:rsid w:val="00052426"/>
    <w:rsid w:val="000532E8"/>
    <w:rsid w:val="00057CD9"/>
    <w:rsid w:val="0006755D"/>
    <w:rsid w:val="000727B2"/>
    <w:rsid w:val="00076B89"/>
    <w:rsid w:val="0008038A"/>
    <w:rsid w:val="000804B3"/>
    <w:rsid w:val="000862C6"/>
    <w:rsid w:val="00086B17"/>
    <w:rsid w:val="00090CDB"/>
    <w:rsid w:val="00093D6E"/>
    <w:rsid w:val="00096292"/>
    <w:rsid w:val="000A1D50"/>
    <w:rsid w:val="000A4AA9"/>
    <w:rsid w:val="000A648A"/>
    <w:rsid w:val="000B0F8D"/>
    <w:rsid w:val="000B231A"/>
    <w:rsid w:val="000B4C08"/>
    <w:rsid w:val="000B6A52"/>
    <w:rsid w:val="000B6D5B"/>
    <w:rsid w:val="000D4E0D"/>
    <w:rsid w:val="000E1AA2"/>
    <w:rsid w:val="000F219A"/>
    <w:rsid w:val="000F614E"/>
    <w:rsid w:val="001032B2"/>
    <w:rsid w:val="00103508"/>
    <w:rsid w:val="00104599"/>
    <w:rsid w:val="00112310"/>
    <w:rsid w:val="00112D29"/>
    <w:rsid w:val="00113BFB"/>
    <w:rsid w:val="001173FC"/>
    <w:rsid w:val="00121A29"/>
    <w:rsid w:val="00122DFD"/>
    <w:rsid w:val="0012724E"/>
    <w:rsid w:val="00131B68"/>
    <w:rsid w:val="001349F4"/>
    <w:rsid w:val="00141CC9"/>
    <w:rsid w:val="001445A2"/>
    <w:rsid w:val="00150382"/>
    <w:rsid w:val="00154E44"/>
    <w:rsid w:val="001563EB"/>
    <w:rsid w:val="001618B3"/>
    <w:rsid w:val="00172EAE"/>
    <w:rsid w:val="00174CAA"/>
    <w:rsid w:val="001879A7"/>
    <w:rsid w:val="00191022"/>
    <w:rsid w:val="0019645B"/>
    <w:rsid w:val="00197C28"/>
    <w:rsid w:val="001A2DF0"/>
    <w:rsid w:val="001A36EE"/>
    <w:rsid w:val="001A48B1"/>
    <w:rsid w:val="001A56B8"/>
    <w:rsid w:val="001A7BD5"/>
    <w:rsid w:val="001B0418"/>
    <w:rsid w:val="001B2984"/>
    <w:rsid w:val="001B4178"/>
    <w:rsid w:val="001B7D2F"/>
    <w:rsid w:val="001C7B9D"/>
    <w:rsid w:val="001D2F74"/>
    <w:rsid w:val="001D458F"/>
    <w:rsid w:val="001D6080"/>
    <w:rsid w:val="001D73A4"/>
    <w:rsid w:val="001F260C"/>
    <w:rsid w:val="00200EEC"/>
    <w:rsid w:val="00201956"/>
    <w:rsid w:val="002103BB"/>
    <w:rsid w:val="00217B5B"/>
    <w:rsid w:val="0022150E"/>
    <w:rsid w:val="00223C6A"/>
    <w:rsid w:val="0023174E"/>
    <w:rsid w:val="0023392F"/>
    <w:rsid w:val="0024636F"/>
    <w:rsid w:val="00250C04"/>
    <w:rsid w:val="00257924"/>
    <w:rsid w:val="00263146"/>
    <w:rsid w:val="00267B1E"/>
    <w:rsid w:val="00267E92"/>
    <w:rsid w:val="002735EC"/>
    <w:rsid w:val="00280F3A"/>
    <w:rsid w:val="002902F1"/>
    <w:rsid w:val="002A23DF"/>
    <w:rsid w:val="002A56AC"/>
    <w:rsid w:val="002A64D5"/>
    <w:rsid w:val="002B40FF"/>
    <w:rsid w:val="002B633C"/>
    <w:rsid w:val="002C04DE"/>
    <w:rsid w:val="002C1CD5"/>
    <w:rsid w:val="002C32B7"/>
    <w:rsid w:val="002D2086"/>
    <w:rsid w:val="002D26D1"/>
    <w:rsid w:val="002D3954"/>
    <w:rsid w:val="002D72B1"/>
    <w:rsid w:val="002E0381"/>
    <w:rsid w:val="002E1541"/>
    <w:rsid w:val="002E4477"/>
    <w:rsid w:val="002E475C"/>
    <w:rsid w:val="002F07EB"/>
    <w:rsid w:val="002F17E8"/>
    <w:rsid w:val="002F3FD8"/>
    <w:rsid w:val="002F587A"/>
    <w:rsid w:val="00305CAE"/>
    <w:rsid w:val="00306619"/>
    <w:rsid w:val="003112EC"/>
    <w:rsid w:val="0031421F"/>
    <w:rsid w:val="00314DFB"/>
    <w:rsid w:val="00316184"/>
    <w:rsid w:val="00320757"/>
    <w:rsid w:val="00326AF6"/>
    <w:rsid w:val="00335725"/>
    <w:rsid w:val="00343152"/>
    <w:rsid w:val="003455B7"/>
    <w:rsid w:val="0034667B"/>
    <w:rsid w:val="00352AA9"/>
    <w:rsid w:val="003613F5"/>
    <w:rsid w:val="0036243D"/>
    <w:rsid w:val="003632BA"/>
    <w:rsid w:val="00366B3A"/>
    <w:rsid w:val="003726BE"/>
    <w:rsid w:val="0038179F"/>
    <w:rsid w:val="003824D7"/>
    <w:rsid w:val="0039106C"/>
    <w:rsid w:val="00393042"/>
    <w:rsid w:val="00393475"/>
    <w:rsid w:val="00394E58"/>
    <w:rsid w:val="003977D5"/>
    <w:rsid w:val="003B7DB7"/>
    <w:rsid w:val="003C05FA"/>
    <w:rsid w:val="003C0E3C"/>
    <w:rsid w:val="003C0FE4"/>
    <w:rsid w:val="003C4B9E"/>
    <w:rsid w:val="003C5677"/>
    <w:rsid w:val="003C6544"/>
    <w:rsid w:val="003C7132"/>
    <w:rsid w:val="003D0925"/>
    <w:rsid w:val="003D1B21"/>
    <w:rsid w:val="003D27EB"/>
    <w:rsid w:val="003D4436"/>
    <w:rsid w:val="003D5320"/>
    <w:rsid w:val="003E1FE4"/>
    <w:rsid w:val="003E3EE6"/>
    <w:rsid w:val="003E5527"/>
    <w:rsid w:val="003E6EB7"/>
    <w:rsid w:val="003F50EF"/>
    <w:rsid w:val="00414B2F"/>
    <w:rsid w:val="004164FF"/>
    <w:rsid w:val="00417473"/>
    <w:rsid w:val="00422957"/>
    <w:rsid w:val="0042395E"/>
    <w:rsid w:val="00423970"/>
    <w:rsid w:val="00425301"/>
    <w:rsid w:val="00426482"/>
    <w:rsid w:val="00433DB8"/>
    <w:rsid w:val="00435AFD"/>
    <w:rsid w:val="00437A0B"/>
    <w:rsid w:val="00441200"/>
    <w:rsid w:val="00441852"/>
    <w:rsid w:val="00441B59"/>
    <w:rsid w:val="00442E96"/>
    <w:rsid w:val="0045280E"/>
    <w:rsid w:val="00452999"/>
    <w:rsid w:val="004616F5"/>
    <w:rsid w:val="0048314A"/>
    <w:rsid w:val="0049526E"/>
    <w:rsid w:val="004A5993"/>
    <w:rsid w:val="004A7074"/>
    <w:rsid w:val="004B2FD1"/>
    <w:rsid w:val="004B3A6E"/>
    <w:rsid w:val="004B4AA8"/>
    <w:rsid w:val="004C3C3C"/>
    <w:rsid w:val="004C3E30"/>
    <w:rsid w:val="004C5E2E"/>
    <w:rsid w:val="004C6198"/>
    <w:rsid w:val="004C6BD0"/>
    <w:rsid w:val="004C7DC0"/>
    <w:rsid w:val="004D628F"/>
    <w:rsid w:val="004E2EA6"/>
    <w:rsid w:val="004E75AD"/>
    <w:rsid w:val="004F0EE2"/>
    <w:rsid w:val="004F260A"/>
    <w:rsid w:val="004F37C1"/>
    <w:rsid w:val="004F7266"/>
    <w:rsid w:val="004F77C4"/>
    <w:rsid w:val="0050343B"/>
    <w:rsid w:val="00507405"/>
    <w:rsid w:val="00511CE8"/>
    <w:rsid w:val="00513223"/>
    <w:rsid w:val="00520285"/>
    <w:rsid w:val="00523935"/>
    <w:rsid w:val="005248CB"/>
    <w:rsid w:val="005273F1"/>
    <w:rsid w:val="00531BB5"/>
    <w:rsid w:val="00531D13"/>
    <w:rsid w:val="0053466C"/>
    <w:rsid w:val="0053784A"/>
    <w:rsid w:val="00540D9C"/>
    <w:rsid w:val="00542489"/>
    <w:rsid w:val="0054768C"/>
    <w:rsid w:val="005539DB"/>
    <w:rsid w:val="00556F3E"/>
    <w:rsid w:val="00561EBD"/>
    <w:rsid w:val="00570519"/>
    <w:rsid w:val="00571CC0"/>
    <w:rsid w:val="00583D51"/>
    <w:rsid w:val="00590FB0"/>
    <w:rsid w:val="005A1AB8"/>
    <w:rsid w:val="005A2C63"/>
    <w:rsid w:val="005A53B4"/>
    <w:rsid w:val="005A6621"/>
    <w:rsid w:val="005B0BAB"/>
    <w:rsid w:val="005B290B"/>
    <w:rsid w:val="005C3B45"/>
    <w:rsid w:val="005C541F"/>
    <w:rsid w:val="005C6EE6"/>
    <w:rsid w:val="005C77C7"/>
    <w:rsid w:val="005D05DC"/>
    <w:rsid w:val="005D7810"/>
    <w:rsid w:val="005E60C2"/>
    <w:rsid w:val="005F65BB"/>
    <w:rsid w:val="005F7989"/>
    <w:rsid w:val="005F7F70"/>
    <w:rsid w:val="00602731"/>
    <w:rsid w:val="006031A6"/>
    <w:rsid w:val="00613DBE"/>
    <w:rsid w:val="00614F37"/>
    <w:rsid w:val="006151B1"/>
    <w:rsid w:val="00626673"/>
    <w:rsid w:val="006308F0"/>
    <w:rsid w:val="006366D4"/>
    <w:rsid w:val="00636D06"/>
    <w:rsid w:val="00644038"/>
    <w:rsid w:val="0064504D"/>
    <w:rsid w:val="00646263"/>
    <w:rsid w:val="00646491"/>
    <w:rsid w:val="006504CB"/>
    <w:rsid w:val="006614C3"/>
    <w:rsid w:val="006620BF"/>
    <w:rsid w:val="00662720"/>
    <w:rsid w:val="00662B64"/>
    <w:rsid w:val="006712DC"/>
    <w:rsid w:val="00674ECC"/>
    <w:rsid w:val="00680F1C"/>
    <w:rsid w:val="00685F6C"/>
    <w:rsid w:val="00692F00"/>
    <w:rsid w:val="006951A2"/>
    <w:rsid w:val="006C01A3"/>
    <w:rsid w:val="006C3EAA"/>
    <w:rsid w:val="006D3467"/>
    <w:rsid w:val="006D47D1"/>
    <w:rsid w:val="006D548D"/>
    <w:rsid w:val="006E1B0B"/>
    <w:rsid w:val="006E2F17"/>
    <w:rsid w:val="006F2F71"/>
    <w:rsid w:val="006F32A1"/>
    <w:rsid w:val="006F4CEF"/>
    <w:rsid w:val="006F625E"/>
    <w:rsid w:val="00703EB0"/>
    <w:rsid w:val="007074E3"/>
    <w:rsid w:val="00713C4F"/>
    <w:rsid w:val="00714A83"/>
    <w:rsid w:val="00722346"/>
    <w:rsid w:val="00722FEF"/>
    <w:rsid w:val="007277BE"/>
    <w:rsid w:val="00731543"/>
    <w:rsid w:val="007324F4"/>
    <w:rsid w:val="007453D3"/>
    <w:rsid w:val="00747198"/>
    <w:rsid w:val="00752BB6"/>
    <w:rsid w:val="00754498"/>
    <w:rsid w:val="007617BE"/>
    <w:rsid w:val="007628E0"/>
    <w:rsid w:val="007702EA"/>
    <w:rsid w:val="00774E85"/>
    <w:rsid w:val="0077516E"/>
    <w:rsid w:val="00776F24"/>
    <w:rsid w:val="00780BBD"/>
    <w:rsid w:val="00785B15"/>
    <w:rsid w:val="00785E3F"/>
    <w:rsid w:val="00792694"/>
    <w:rsid w:val="007932F6"/>
    <w:rsid w:val="00793857"/>
    <w:rsid w:val="007958E8"/>
    <w:rsid w:val="007959CB"/>
    <w:rsid w:val="007A545A"/>
    <w:rsid w:val="007B0941"/>
    <w:rsid w:val="007B1AEC"/>
    <w:rsid w:val="007B5FFB"/>
    <w:rsid w:val="007B798E"/>
    <w:rsid w:val="007C10E1"/>
    <w:rsid w:val="007C3732"/>
    <w:rsid w:val="007C3F7D"/>
    <w:rsid w:val="007C611E"/>
    <w:rsid w:val="007E24CD"/>
    <w:rsid w:val="007E368A"/>
    <w:rsid w:val="007E5FCA"/>
    <w:rsid w:val="007F4616"/>
    <w:rsid w:val="0080249C"/>
    <w:rsid w:val="0081545F"/>
    <w:rsid w:val="0082312B"/>
    <w:rsid w:val="00834C44"/>
    <w:rsid w:val="008361B2"/>
    <w:rsid w:val="008417C6"/>
    <w:rsid w:val="0084768B"/>
    <w:rsid w:val="00850F9B"/>
    <w:rsid w:val="008520FF"/>
    <w:rsid w:val="008535E3"/>
    <w:rsid w:val="0085620E"/>
    <w:rsid w:val="0085690E"/>
    <w:rsid w:val="00875CD7"/>
    <w:rsid w:val="0088135D"/>
    <w:rsid w:val="00891AAC"/>
    <w:rsid w:val="00893EAB"/>
    <w:rsid w:val="008B0E9C"/>
    <w:rsid w:val="008B733B"/>
    <w:rsid w:val="008C7B7C"/>
    <w:rsid w:val="008D0398"/>
    <w:rsid w:val="008D046E"/>
    <w:rsid w:val="008D395C"/>
    <w:rsid w:val="008D596D"/>
    <w:rsid w:val="008E2199"/>
    <w:rsid w:val="008F31FA"/>
    <w:rsid w:val="00900A49"/>
    <w:rsid w:val="00900DA4"/>
    <w:rsid w:val="00903CE0"/>
    <w:rsid w:val="00911831"/>
    <w:rsid w:val="0091639C"/>
    <w:rsid w:val="0092261C"/>
    <w:rsid w:val="0092749D"/>
    <w:rsid w:val="0093153A"/>
    <w:rsid w:val="0093434F"/>
    <w:rsid w:val="00934718"/>
    <w:rsid w:val="00942F7E"/>
    <w:rsid w:val="00943495"/>
    <w:rsid w:val="009463F1"/>
    <w:rsid w:val="00953620"/>
    <w:rsid w:val="00957635"/>
    <w:rsid w:val="00962577"/>
    <w:rsid w:val="00963C0D"/>
    <w:rsid w:val="009648AA"/>
    <w:rsid w:val="00966A5B"/>
    <w:rsid w:val="009707E3"/>
    <w:rsid w:val="009716DB"/>
    <w:rsid w:val="00984DB8"/>
    <w:rsid w:val="00986548"/>
    <w:rsid w:val="00994E43"/>
    <w:rsid w:val="009953FD"/>
    <w:rsid w:val="009A0584"/>
    <w:rsid w:val="009A058E"/>
    <w:rsid w:val="009A0D95"/>
    <w:rsid w:val="009A1E20"/>
    <w:rsid w:val="009A6732"/>
    <w:rsid w:val="009A7336"/>
    <w:rsid w:val="009B74A4"/>
    <w:rsid w:val="009C0748"/>
    <w:rsid w:val="009C3D96"/>
    <w:rsid w:val="009C46FF"/>
    <w:rsid w:val="009C4A97"/>
    <w:rsid w:val="009D0D99"/>
    <w:rsid w:val="009D0FE0"/>
    <w:rsid w:val="009D2107"/>
    <w:rsid w:val="009D7D30"/>
    <w:rsid w:val="009E048B"/>
    <w:rsid w:val="009E24AA"/>
    <w:rsid w:val="009E4280"/>
    <w:rsid w:val="009E46DC"/>
    <w:rsid w:val="009E4740"/>
    <w:rsid w:val="009E577F"/>
    <w:rsid w:val="009E7115"/>
    <w:rsid w:val="009F3DC7"/>
    <w:rsid w:val="009F4BB0"/>
    <w:rsid w:val="009F5FB6"/>
    <w:rsid w:val="00A00A07"/>
    <w:rsid w:val="00A02732"/>
    <w:rsid w:val="00A05036"/>
    <w:rsid w:val="00A07188"/>
    <w:rsid w:val="00A15124"/>
    <w:rsid w:val="00A16C2B"/>
    <w:rsid w:val="00A206A8"/>
    <w:rsid w:val="00A23213"/>
    <w:rsid w:val="00A240BC"/>
    <w:rsid w:val="00A24C02"/>
    <w:rsid w:val="00A27819"/>
    <w:rsid w:val="00A35A48"/>
    <w:rsid w:val="00A47E06"/>
    <w:rsid w:val="00A6095A"/>
    <w:rsid w:val="00A62822"/>
    <w:rsid w:val="00A71A59"/>
    <w:rsid w:val="00A81798"/>
    <w:rsid w:val="00A82A7F"/>
    <w:rsid w:val="00A87121"/>
    <w:rsid w:val="00A95C77"/>
    <w:rsid w:val="00A97A3E"/>
    <w:rsid w:val="00AA07C5"/>
    <w:rsid w:val="00AA2EEA"/>
    <w:rsid w:val="00AB39B7"/>
    <w:rsid w:val="00AB3EBA"/>
    <w:rsid w:val="00AC1BF7"/>
    <w:rsid w:val="00AC2903"/>
    <w:rsid w:val="00AC2D09"/>
    <w:rsid w:val="00AD17CD"/>
    <w:rsid w:val="00AD44B6"/>
    <w:rsid w:val="00AD703E"/>
    <w:rsid w:val="00AD7F96"/>
    <w:rsid w:val="00AE00A4"/>
    <w:rsid w:val="00AE097F"/>
    <w:rsid w:val="00AE1385"/>
    <w:rsid w:val="00AE26B5"/>
    <w:rsid w:val="00AF333D"/>
    <w:rsid w:val="00AF4536"/>
    <w:rsid w:val="00AF5488"/>
    <w:rsid w:val="00B10E61"/>
    <w:rsid w:val="00B21090"/>
    <w:rsid w:val="00B214A2"/>
    <w:rsid w:val="00B228F9"/>
    <w:rsid w:val="00B25280"/>
    <w:rsid w:val="00B27F06"/>
    <w:rsid w:val="00B31C6B"/>
    <w:rsid w:val="00B3526E"/>
    <w:rsid w:val="00B4018A"/>
    <w:rsid w:val="00B424AD"/>
    <w:rsid w:val="00B4369D"/>
    <w:rsid w:val="00B45592"/>
    <w:rsid w:val="00B45AC8"/>
    <w:rsid w:val="00B47298"/>
    <w:rsid w:val="00B475A6"/>
    <w:rsid w:val="00B51B22"/>
    <w:rsid w:val="00B51C66"/>
    <w:rsid w:val="00B524EC"/>
    <w:rsid w:val="00B52E52"/>
    <w:rsid w:val="00B53E89"/>
    <w:rsid w:val="00B62CC1"/>
    <w:rsid w:val="00B63164"/>
    <w:rsid w:val="00B7395B"/>
    <w:rsid w:val="00B741B5"/>
    <w:rsid w:val="00B85E1B"/>
    <w:rsid w:val="00B86109"/>
    <w:rsid w:val="00B87158"/>
    <w:rsid w:val="00B87AC4"/>
    <w:rsid w:val="00B87F2F"/>
    <w:rsid w:val="00B95030"/>
    <w:rsid w:val="00B978D5"/>
    <w:rsid w:val="00BA2C48"/>
    <w:rsid w:val="00BA2CA1"/>
    <w:rsid w:val="00BB0102"/>
    <w:rsid w:val="00BB0942"/>
    <w:rsid w:val="00BB3D66"/>
    <w:rsid w:val="00BB444B"/>
    <w:rsid w:val="00BB6463"/>
    <w:rsid w:val="00BB6BB3"/>
    <w:rsid w:val="00BB7FF1"/>
    <w:rsid w:val="00BC04D1"/>
    <w:rsid w:val="00BC0B77"/>
    <w:rsid w:val="00BC1599"/>
    <w:rsid w:val="00BC6746"/>
    <w:rsid w:val="00BC7927"/>
    <w:rsid w:val="00BC7CD4"/>
    <w:rsid w:val="00BD1C23"/>
    <w:rsid w:val="00BD3E0A"/>
    <w:rsid w:val="00BE4733"/>
    <w:rsid w:val="00BE58CE"/>
    <w:rsid w:val="00BE7D37"/>
    <w:rsid w:val="00BF36E6"/>
    <w:rsid w:val="00C00C01"/>
    <w:rsid w:val="00C043D4"/>
    <w:rsid w:val="00C0671F"/>
    <w:rsid w:val="00C1456F"/>
    <w:rsid w:val="00C14F06"/>
    <w:rsid w:val="00C16AD1"/>
    <w:rsid w:val="00C23DDB"/>
    <w:rsid w:val="00C24127"/>
    <w:rsid w:val="00C31710"/>
    <w:rsid w:val="00C33331"/>
    <w:rsid w:val="00C40B7A"/>
    <w:rsid w:val="00C40C9F"/>
    <w:rsid w:val="00C4383D"/>
    <w:rsid w:val="00C6229C"/>
    <w:rsid w:val="00C63D4E"/>
    <w:rsid w:val="00C65527"/>
    <w:rsid w:val="00C7171D"/>
    <w:rsid w:val="00C763EB"/>
    <w:rsid w:val="00C836E9"/>
    <w:rsid w:val="00C877B9"/>
    <w:rsid w:val="00C9592A"/>
    <w:rsid w:val="00C97A04"/>
    <w:rsid w:val="00CA0821"/>
    <w:rsid w:val="00CA677C"/>
    <w:rsid w:val="00CB7F8B"/>
    <w:rsid w:val="00CC4598"/>
    <w:rsid w:val="00CC58A1"/>
    <w:rsid w:val="00CC7B8E"/>
    <w:rsid w:val="00CD75C6"/>
    <w:rsid w:val="00CE1B51"/>
    <w:rsid w:val="00CF0438"/>
    <w:rsid w:val="00D007A3"/>
    <w:rsid w:val="00D06138"/>
    <w:rsid w:val="00D13870"/>
    <w:rsid w:val="00D211B1"/>
    <w:rsid w:val="00D23D81"/>
    <w:rsid w:val="00D267B6"/>
    <w:rsid w:val="00D310D7"/>
    <w:rsid w:val="00D3398F"/>
    <w:rsid w:val="00D36AAA"/>
    <w:rsid w:val="00D437C2"/>
    <w:rsid w:val="00D45D6A"/>
    <w:rsid w:val="00D46E4D"/>
    <w:rsid w:val="00D46E5D"/>
    <w:rsid w:val="00D47AD0"/>
    <w:rsid w:val="00D5078B"/>
    <w:rsid w:val="00D6701D"/>
    <w:rsid w:val="00D700E5"/>
    <w:rsid w:val="00D724D3"/>
    <w:rsid w:val="00D73524"/>
    <w:rsid w:val="00D76262"/>
    <w:rsid w:val="00D90BC2"/>
    <w:rsid w:val="00D9236A"/>
    <w:rsid w:val="00D93E28"/>
    <w:rsid w:val="00D9407D"/>
    <w:rsid w:val="00D9716C"/>
    <w:rsid w:val="00DA4AA4"/>
    <w:rsid w:val="00DA52E5"/>
    <w:rsid w:val="00DB1910"/>
    <w:rsid w:val="00DB2C0B"/>
    <w:rsid w:val="00DC02D0"/>
    <w:rsid w:val="00DC034B"/>
    <w:rsid w:val="00DC1506"/>
    <w:rsid w:val="00DC7951"/>
    <w:rsid w:val="00DD3CA3"/>
    <w:rsid w:val="00DD54D2"/>
    <w:rsid w:val="00DE2E16"/>
    <w:rsid w:val="00DE5736"/>
    <w:rsid w:val="00DF7FBF"/>
    <w:rsid w:val="00E0016E"/>
    <w:rsid w:val="00E0078E"/>
    <w:rsid w:val="00E14659"/>
    <w:rsid w:val="00E32ACE"/>
    <w:rsid w:val="00E336C9"/>
    <w:rsid w:val="00E3637A"/>
    <w:rsid w:val="00E4077D"/>
    <w:rsid w:val="00E4426F"/>
    <w:rsid w:val="00E47101"/>
    <w:rsid w:val="00E4764B"/>
    <w:rsid w:val="00E51383"/>
    <w:rsid w:val="00E5350C"/>
    <w:rsid w:val="00E546A5"/>
    <w:rsid w:val="00E60735"/>
    <w:rsid w:val="00E60CA1"/>
    <w:rsid w:val="00E616A0"/>
    <w:rsid w:val="00E622E5"/>
    <w:rsid w:val="00E62951"/>
    <w:rsid w:val="00E65F04"/>
    <w:rsid w:val="00E71DE5"/>
    <w:rsid w:val="00E771C5"/>
    <w:rsid w:val="00E828F7"/>
    <w:rsid w:val="00E86E7A"/>
    <w:rsid w:val="00E93414"/>
    <w:rsid w:val="00EA002E"/>
    <w:rsid w:val="00EB1C35"/>
    <w:rsid w:val="00EB26A7"/>
    <w:rsid w:val="00EB343A"/>
    <w:rsid w:val="00EC3F70"/>
    <w:rsid w:val="00EC579B"/>
    <w:rsid w:val="00ED1876"/>
    <w:rsid w:val="00EE3031"/>
    <w:rsid w:val="00EE3AE5"/>
    <w:rsid w:val="00EF0C8A"/>
    <w:rsid w:val="00EF1897"/>
    <w:rsid w:val="00EF1979"/>
    <w:rsid w:val="00EF1F4E"/>
    <w:rsid w:val="00EF33B0"/>
    <w:rsid w:val="00EF3AB5"/>
    <w:rsid w:val="00EF3B29"/>
    <w:rsid w:val="00F05641"/>
    <w:rsid w:val="00F05F06"/>
    <w:rsid w:val="00F07271"/>
    <w:rsid w:val="00F1214D"/>
    <w:rsid w:val="00F14606"/>
    <w:rsid w:val="00F1462A"/>
    <w:rsid w:val="00F2134A"/>
    <w:rsid w:val="00F27628"/>
    <w:rsid w:val="00F27C51"/>
    <w:rsid w:val="00F31FF7"/>
    <w:rsid w:val="00F42415"/>
    <w:rsid w:val="00F441E8"/>
    <w:rsid w:val="00F47EC4"/>
    <w:rsid w:val="00F51D0F"/>
    <w:rsid w:val="00F51DE2"/>
    <w:rsid w:val="00F5349F"/>
    <w:rsid w:val="00F64471"/>
    <w:rsid w:val="00F6534C"/>
    <w:rsid w:val="00F7142C"/>
    <w:rsid w:val="00F722E8"/>
    <w:rsid w:val="00F73332"/>
    <w:rsid w:val="00F741E6"/>
    <w:rsid w:val="00F77163"/>
    <w:rsid w:val="00F82287"/>
    <w:rsid w:val="00F84CEC"/>
    <w:rsid w:val="00F9273F"/>
    <w:rsid w:val="00FA0E4E"/>
    <w:rsid w:val="00FA1759"/>
    <w:rsid w:val="00FA4804"/>
    <w:rsid w:val="00FB57FC"/>
    <w:rsid w:val="00FB72B2"/>
    <w:rsid w:val="00FC45F5"/>
    <w:rsid w:val="00FC572A"/>
    <w:rsid w:val="00FC6EE3"/>
    <w:rsid w:val="00FD182D"/>
    <w:rsid w:val="00FD38DE"/>
    <w:rsid w:val="00FD54B8"/>
    <w:rsid w:val="00FD7DC4"/>
    <w:rsid w:val="00FF382E"/>
    <w:rsid w:val="00FF6180"/>
    <w:rsid w:val="00FF6700"/>
    <w:rsid w:val="10B04E9A"/>
    <w:rsid w:val="2835384A"/>
    <w:rsid w:val="4E37C5AB"/>
    <w:rsid w:val="5A4FD249"/>
    <w:rsid w:val="708A4BB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8AC8F"/>
  <w14:defaultImageDpi w14:val="96"/>
  <w15:docId w15:val="{E376B3B8-C059-40C0-86F5-6F9465A4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200"/>
    <w:pPr>
      <w:adjustRightInd w:val="0"/>
    </w:pPr>
  </w:style>
  <w:style w:type="paragraph" w:styleId="Heading1">
    <w:name w:val="heading 1"/>
    <w:basedOn w:val="Normal"/>
    <w:next w:val="Normal"/>
    <w:link w:val="Heading1Char"/>
    <w:qFormat/>
    <w:rsid w:val="00F14606"/>
    <w:pPr>
      <w:keepNext/>
      <w:keepLines/>
      <w:numPr>
        <w:numId w:val="1"/>
      </w:numPr>
      <w:tabs>
        <w:tab w:val="center" w:pos="4139"/>
      </w:tabs>
      <w:spacing w:before="280" w:after="140" w:line="288" w:lineRule="auto"/>
      <w:outlineLvl w:val="0"/>
    </w:pPr>
    <w:rPr>
      <w:rFonts w:ascii="Verdana" w:hAnsi="Verdana" w:cs="Verdana"/>
      <w:sz w:val="28"/>
      <w:szCs w:val="28"/>
      <w:lang w:val="en-US" w:eastAsia="de-DE"/>
    </w:rPr>
  </w:style>
  <w:style w:type="paragraph" w:styleId="Heading2">
    <w:name w:val="heading 2"/>
    <w:basedOn w:val="Heading1"/>
    <w:next w:val="Normal"/>
    <w:link w:val="Heading2Char"/>
    <w:qFormat/>
    <w:rsid w:val="00F14606"/>
    <w:pPr>
      <w:numPr>
        <w:ilvl w:val="1"/>
      </w:numPr>
      <w:tabs>
        <w:tab w:val="clear" w:pos="4139"/>
        <w:tab w:val="left" w:pos="0"/>
      </w:tabs>
      <w:spacing w:before="420" w:after="0"/>
      <w:outlineLvl w:val="1"/>
    </w:pPr>
    <w:rPr>
      <w:b/>
      <w:bCs/>
      <w:sz w:val="22"/>
      <w:szCs w:val="22"/>
    </w:rPr>
  </w:style>
  <w:style w:type="paragraph" w:styleId="Heading3">
    <w:name w:val="heading 3"/>
    <w:basedOn w:val="Heading1"/>
    <w:next w:val="Normal"/>
    <w:link w:val="Heading3Char"/>
    <w:qFormat/>
    <w:rsid w:val="00F14606"/>
    <w:pPr>
      <w:numPr>
        <w:ilvl w:val="2"/>
      </w:numPr>
      <w:tabs>
        <w:tab w:val="clear" w:pos="4139"/>
        <w:tab w:val="left" w:pos="0"/>
      </w:tabs>
      <w:spacing w:before="420" w:after="0"/>
      <w:outlineLvl w:val="2"/>
    </w:pPr>
    <w:rPr>
      <w:b/>
      <w:bCs/>
      <w:sz w:val="22"/>
      <w:szCs w:val="22"/>
    </w:rPr>
  </w:style>
  <w:style w:type="paragraph" w:styleId="Heading4">
    <w:name w:val="heading 4"/>
    <w:basedOn w:val="Heading1"/>
    <w:next w:val="Normal"/>
    <w:link w:val="Heading4Char"/>
    <w:qFormat/>
    <w:rsid w:val="00F14606"/>
    <w:pPr>
      <w:numPr>
        <w:ilvl w:val="3"/>
      </w:numPr>
      <w:tabs>
        <w:tab w:val="clear" w:pos="4139"/>
        <w:tab w:val="left" w:pos="0"/>
      </w:tabs>
      <w:spacing w:before="400" w:after="0"/>
      <w:outlineLvl w:val="3"/>
    </w:pPr>
    <w:rPr>
      <w:b/>
      <w:bCs/>
      <w:sz w:val="20"/>
      <w:szCs w:val="20"/>
    </w:rPr>
  </w:style>
  <w:style w:type="paragraph" w:styleId="Heading5">
    <w:name w:val="heading 5"/>
    <w:basedOn w:val="Heading1"/>
    <w:next w:val="Normal"/>
    <w:link w:val="Heading5Char"/>
    <w:qFormat/>
    <w:rsid w:val="00F14606"/>
    <w:pPr>
      <w:numPr>
        <w:ilvl w:val="4"/>
      </w:numPr>
      <w:tabs>
        <w:tab w:val="clear" w:pos="4139"/>
        <w:tab w:val="left" w:pos="0"/>
      </w:tabs>
      <w:spacing w:after="0"/>
      <w:outlineLvl w:val="4"/>
    </w:pPr>
    <w:rPr>
      <w:b/>
      <w:bCs/>
      <w:sz w:val="20"/>
      <w:szCs w:val="20"/>
    </w:rPr>
  </w:style>
  <w:style w:type="paragraph" w:styleId="Heading6">
    <w:name w:val="heading 6"/>
    <w:basedOn w:val="Heading1"/>
    <w:next w:val="Normal"/>
    <w:link w:val="Heading6Char"/>
    <w:qFormat/>
    <w:rsid w:val="00F14606"/>
    <w:pPr>
      <w:numPr>
        <w:ilvl w:val="5"/>
      </w:numPr>
      <w:tabs>
        <w:tab w:val="clear" w:pos="4139"/>
        <w:tab w:val="left" w:pos="0"/>
      </w:tabs>
      <w:spacing w:after="0"/>
      <w:outlineLvl w:val="5"/>
    </w:pPr>
    <w:rPr>
      <w:b/>
      <w:bCs/>
      <w:sz w:val="20"/>
      <w:szCs w:val="20"/>
    </w:rPr>
  </w:style>
  <w:style w:type="paragraph" w:styleId="Heading7">
    <w:name w:val="heading 7"/>
    <w:basedOn w:val="Heading1"/>
    <w:next w:val="Normal"/>
    <w:link w:val="Heading7Char"/>
    <w:qFormat/>
    <w:rsid w:val="00F14606"/>
    <w:pPr>
      <w:numPr>
        <w:ilvl w:val="6"/>
      </w:numPr>
      <w:tabs>
        <w:tab w:val="clear" w:pos="4139"/>
        <w:tab w:val="left" w:pos="0"/>
      </w:tabs>
      <w:spacing w:after="0"/>
      <w:outlineLvl w:val="6"/>
    </w:pPr>
    <w:rPr>
      <w:b/>
      <w:bCs/>
      <w:sz w:val="20"/>
      <w:szCs w:val="20"/>
    </w:rPr>
  </w:style>
  <w:style w:type="paragraph" w:styleId="Heading8">
    <w:name w:val="heading 8"/>
    <w:basedOn w:val="Heading1"/>
    <w:next w:val="Normal"/>
    <w:link w:val="Heading8Char"/>
    <w:qFormat/>
    <w:rsid w:val="00F14606"/>
    <w:pPr>
      <w:numPr>
        <w:ilvl w:val="7"/>
      </w:numPr>
      <w:tabs>
        <w:tab w:val="clear" w:pos="4139"/>
        <w:tab w:val="left" w:pos="0"/>
      </w:tabs>
      <w:spacing w:after="0"/>
      <w:outlineLvl w:val="7"/>
    </w:pPr>
    <w:rPr>
      <w:b/>
      <w:bCs/>
      <w:sz w:val="20"/>
      <w:szCs w:val="20"/>
    </w:rPr>
  </w:style>
  <w:style w:type="paragraph" w:styleId="Heading9">
    <w:name w:val="heading 9"/>
    <w:basedOn w:val="Heading1"/>
    <w:next w:val="Normal"/>
    <w:link w:val="Heading9Char"/>
    <w:qFormat/>
    <w:rsid w:val="00F14606"/>
    <w:pPr>
      <w:numPr>
        <w:ilvl w:val="8"/>
      </w:numPr>
      <w:tabs>
        <w:tab w:val="clear" w:pos="4139"/>
        <w:tab w:val="left" w:pos="0"/>
      </w:tabs>
      <w:spacing w:after="0"/>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TopNum3">
    <w:name w:val="Text Top Num 3"/>
    <w:basedOn w:val="Normal"/>
    <w:rsid w:val="00F14606"/>
    <w:pPr>
      <w:numPr>
        <w:ilvl w:val="3"/>
        <w:numId w:val="3"/>
      </w:numPr>
      <w:tabs>
        <w:tab w:val="left" w:pos="0"/>
      </w:tabs>
      <w:spacing w:before="280" w:line="288" w:lineRule="auto"/>
      <w:jc w:val="both"/>
    </w:pPr>
    <w:rPr>
      <w:rFonts w:ascii="Verdana" w:hAnsi="Verdana" w:cs="Verdana"/>
      <w:sz w:val="20"/>
      <w:szCs w:val="20"/>
      <w:lang w:val="en-US" w:eastAsia="de-DE"/>
    </w:rPr>
  </w:style>
  <w:style w:type="character" w:customStyle="1" w:styleId="Heading3Char">
    <w:name w:val="Heading 3 Char"/>
    <w:basedOn w:val="DefaultParagraphFont"/>
    <w:link w:val="Heading3"/>
    <w:rPr>
      <w:rFonts w:ascii="Verdana" w:hAnsi="Verdana" w:cs="Verdana"/>
      <w:b/>
      <w:bCs/>
      <w:sz w:val="22"/>
      <w:szCs w:val="22"/>
      <w:lang w:val="en-US" w:eastAsia="de-DE"/>
    </w:rPr>
  </w:style>
  <w:style w:type="paragraph" w:customStyle="1" w:styleId="TextTopNum1">
    <w:name w:val="Text Top Num 1"/>
    <w:basedOn w:val="Normal"/>
    <w:rsid w:val="00F14606"/>
    <w:pPr>
      <w:numPr>
        <w:ilvl w:val="1"/>
        <w:numId w:val="3"/>
      </w:numPr>
      <w:tabs>
        <w:tab w:val="left" w:pos="0"/>
      </w:tabs>
      <w:spacing w:before="280" w:line="288" w:lineRule="auto"/>
      <w:jc w:val="both"/>
    </w:pPr>
    <w:rPr>
      <w:rFonts w:ascii="Verdana" w:hAnsi="Verdana" w:cs="Verdana"/>
      <w:sz w:val="20"/>
      <w:szCs w:val="20"/>
      <w:lang w:val="en-US" w:eastAsia="de-DE"/>
    </w:rPr>
  </w:style>
  <w:style w:type="character" w:customStyle="1" w:styleId="Heading9Char">
    <w:name w:val="Heading 9 Char"/>
    <w:basedOn w:val="DefaultParagraphFont"/>
    <w:link w:val="Heading9"/>
    <w:rPr>
      <w:rFonts w:ascii="Verdana" w:hAnsi="Verdana" w:cs="Verdana"/>
      <w:b/>
      <w:bCs/>
      <w:sz w:val="20"/>
      <w:szCs w:val="20"/>
      <w:lang w:val="en-US" w:eastAsia="de-DE"/>
    </w:rPr>
  </w:style>
  <w:style w:type="paragraph" w:customStyle="1" w:styleId="TextTopNum2">
    <w:name w:val="Text Top Num 2"/>
    <w:basedOn w:val="Normal"/>
    <w:rsid w:val="00F14606"/>
    <w:pPr>
      <w:numPr>
        <w:ilvl w:val="2"/>
        <w:numId w:val="3"/>
      </w:numPr>
      <w:tabs>
        <w:tab w:val="left" w:pos="0"/>
      </w:tabs>
      <w:spacing w:before="280" w:line="288" w:lineRule="auto"/>
      <w:jc w:val="both"/>
    </w:pPr>
    <w:rPr>
      <w:rFonts w:ascii="Verdana" w:hAnsi="Verdana" w:cs="Verdana"/>
      <w:sz w:val="20"/>
      <w:szCs w:val="20"/>
      <w:lang w:val="en-US" w:eastAsia="de-DE"/>
    </w:rPr>
  </w:style>
  <w:style w:type="paragraph" w:styleId="FootnoteText">
    <w:name w:val="footnote text"/>
    <w:basedOn w:val="Normal"/>
    <w:link w:val="FootnoteTextChar"/>
    <w:uiPriority w:val="99"/>
    <w:semiHidden/>
    <w:rsid w:val="00F14606"/>
    <w:rPr>
      <w:sz w:val="20"/>
      <w:szCs w:val="20"/>
    </w:rPr>
  </w:style>
  <w:style w:type="paragraph" w:styleId="BalloonText">
    <w:name w:val="Balloon Text"/>
    <w:basedOn w:val="Normal"/>
    <w:link w:val="BalloonTextChar"/>
    <w:uiPriority w:val="99"/>
    <w:semiHidden/>
    <w:rsid w:val="00F14606"/>
    <w:rPr>
      <w:rFonts w:ascii="Times New Roman" w:hAnsi="Times New Roman" w:cs="Times New Roman"/>
      <w:sz w:val="18"/>
      <w:szCs w:val="18"/>
    </w:rPr>
  </w:style>
  <w:style w:type="character" w:styleId="Hyperlink">
    <w:name w:val="Hyperlink"/>
    <w:basedOn w:val="DefaultParagraphFont"/>
    <w:uiPriority w:val="99"/>
    <w:rsid w:val="00F14606"/>
    <w:rPr>
      <w:color w:val="0563C1"/>
      <w:u w:val="single"/>
    </w:rPr>
  </w:style>
  <w:style w:type="character" w:customStyle="1" w:styleId="Heading6Char">
    <w:name w:val="Heading 6 Char"/>
    <w:basedOn w:val="DefaultParagraphFont"/>
    <w:link w:val="Heading6"/>
    <w:rPr>
      <w:rFonts w:ascii="Verdana" w:hAnsi="Verdana" w:cs="Verdana"/>
      <w:b/>
      <w:bCs/>
      <w:sz w:val="20"/>
      <w:szCs w:val="20"/>
      <w:lang w:val="en-US" w:eastAsia="de-DE"/>
    </w:rPr>
  </w:style>
  <w:style w:type="character" w:customStyle="1" w:styleId="Heading1Char">
    <w:name w:val="Heading 1 Char"/>
    <w:basedOn w:val="DefaultParagraphFont"/>
    <w:link w:val="Heading1"/>
    <w:rPr>
      <w:rFonts w:ascii="Verdana" w:hAnsi="Verdana" w:cs="Verdana"/>
      <w:sz w:val="28"/>
      <w:szCs w:val="28"/>
      <w:lang w:val="en-US" w:eastAsia="de-DE"/>
    </w:rPr>
  </w:style>
  <w:style w:type="character" w:customStyle="1" w:styleId="Heading2Char">
    <w:name w:val="Heading 2 Char"/>
    <w:basedOn w:val="DefaultParagraphFont"/>
    <w:link w:val="Heading2"/>
    <w:rPr>
      <w:rFonts w:ascii="Verdana" w:hAnsi="Verdana" w:cs="Verdana"/>
      <w:b/>
      <w:bCs/>
      <w:sz w:val="22"/>
      <w:szCs w:val="22"/>
      <w:lang w:val="en-US" w:eastAsia="de-DE"/>
    </w:rPr>
  </w:style>
  <w:style w:type="character" w:customStyle="1" w:styleId="Heading4Char">
    <w:name w:val="Heading 4 Char"/>
    <w:basedOn w:val="DefaultParagraphFont"/>
    <w:link w:val="Heading4"/>
    <w:rPr>
      <w:rFonts w:ascii="Verdana" w:hAnsi="Verdana" w:cs="Verdana"/>
      <w:b/>
      <w:bCs/>
      <w:sz w:val="20"/>
      <w:szCs w:val="20"/>
      <w:lang w:val="en-US" w:eastAsia="de-DE"/>
    </w:rPr>
  </w:style>
  <w:style w:type="character" w:customStyle="1" w:styleId="Heading5Char">
    <w:name w:val="Heading 5 Char"/>
    <w:basedOn w:val="DefaultParagraphFont"/>
    <w:link w:val="Heading5"/>
    <w:rPr>
      <w:rFonts w:ascii="Verdana" w:hAnsi="Verdana" w:cs="Verdana"/>
      <w:b/>
      <w:bCs/>
      <w:sz w:val="20"/>
      <w:szCs w:val="20"/>
      <w:lang w:val="en-US" w:eastAsia="de-DE"/>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7Char">
    <w:name w:val="Heading 7 Char"/>
    <w:basedOn w:val="DefaultParagraphFont"/>
    <w:link w:val="Heading7"/>
    <w:rPr>
      <w:rFonts w:ascii="Verdana" w:hAnsi="Verdana" w:cs="Verdana"/>
      <w:b/>
      <w:bCs/>
      <w:sz w:val="20"/>
      <w:szCs w:val="20"/>
      <w:lang w:val="en-US" w:eastAsia="de-DE"/>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customStyle="1" w:styleId="TextTopNum0">
    <w:name w:val="Text Top Num 0"/>
    <w:basedOn w:val="Normal"/>
    <w:next w:val="Normal"/>
    <w:pPr>
      <w:numPr>
        <w:numId w:val="3"/>
      </w:numPr>
      <w:spacing w:before="280" w:line="288" w:lineRule="auto"/>
      <w:jc w:val="both"/>
    </w:pPr>
    <w:rPr>
      <w:rFonts w:ascii="Verdana" w:hAnsi="Verdana" w:cs="Verdana"/>
      <w:sz w:val="20"/>
      <w:szCs w:val="20"/>
      <w:lang w:val="en-US" w:eastAsia="de-DE"/>
    </w:rPr>
  </w:style>
  <w:style w:type="character" w:customStyle="1" w:styleId="Heading8Char">
    <w:name w:val="Heading 8 Char"/>
    <w:basedOn w:val="DefaultParagraphFont"/>
    <w:link w:val="Heading8"/>
    <w:rPr>
      <w:rFonts w:ascii="Verdana" w:hAnsi="Verdana" w:cs="Verdana"/>
      <w:b/>
      <w:bCs/>
      <w:sz w:val="20"/>
      <w:szCs w:val="20"/>
      <w:lang w:val="en-US" w:eastAsia="de-DE"/>
    </w:rPr>
  </w:style>
  <w:style w:type="paragraph" w:styleId="EndnoteText">
    <w:name w:val="endnote text"/>
    <w:basedOn w:val="Normal"/>
    <w:link w:val="EndnoteTextChar"/>
    <w:uiPriority w:val="99"/>
    <w:semiHidden/>
    <w:rsid w:val="00F14606"/>
    <w:rPr>
      <w:sz w:val="20"/>
      <w:szCs w:val="20"/>
    </w:rPr>
  </w:style>
  <w:style w:type="paragraph" w:styleId="List">
    <w:name w:val="List"/>
    <w:basedOn w:val="Normal"/>
    <w:rsid w:val="00F14606"/>
    <w:pPr>
      <w:numPr>
        <w:ilvl w:val="4"/>
        <w:numId w:val="3"/>
      </w:numPr>
      <w:spacing w:before="280" w:line="288" w:lineRule="auto"/>
      <w:jc w:val="both"/>
    </w:pPr>
    <w:rPr>
      <w:rFonts w:ascii="Verdana" w:hAnsi="Verdana" w:cs="Verdana"/>
      <w:sz w:val="20"/>
      <w:szCs w:val="20"/>
      <w:lang w:val="en-US" w:eastAsia="de-DE"/>
    </w:rPr>
  </w:style>
  <w:style w:type="character" w:customStyle="1" w:styleId="apple-converted-space">
    <w:name w:val="apple-converted-space"/>
    <w:basedOn w:val="DefaultParagraphFont"/>
  </w:style>
  <w:style w:type="character" w:styleId="FootnoteReference">
    <w:name w:val="footnote reference"/>
    <w:basedOn w:val="DefaultParagraphFont"/>
    <w:uiPriority w:val="99"/>
    <w:semiHidden/>
    <w:rsid w:val="00F14606"/>
    <w:rPr>
      <w:vertAlign w:val="superscript"/>
    </w:rPr>
  </w:style>
  <w:style w:type="paragraph" w:styleId="List2">
    <w:name w:val="List 2"/>
    <w:basedOn w:val="Normal"/>
    <w:rsid w:val="00F14606"/>
    <w:pPr>
      <w:numPr>
        <w:ilvl w:val="5"/>
        <w:numId w:val="3"/>
      </w:numPr>
      <w:spacing w:before="280" w:line="288" w:lineRule="auto"/>
      <w:jc w:val="both"/>
    </w:pPr>
    <w:rPr>
      <w:rFonts w:ascii="Verdana" w:hAnsi="Verdana" w:cs="Verdana"/>
      <w:sz w:val="20"/>
      <w:szCs w:val="20"/>
      <w:lang w:val="en-US" w:eastAsia="de-DE"/>
    </w:rPr>
  </w:style>
  <w:style w:type="paragraph" w:customStyle="1" w:styleId="ChangeProStyle4">
    <w:name w:val="ChangeProStyle4"/>
    <w:uiPriority w:val="9"/>
    <w:qFormat/>
    <w:pPr>
      <w:keepNext/>
      <w:keepLines/>
      <w:tabs>
        <w:tab w:val="left" w:pos="0"/>
      </w:tabs>
      <w:adjustRightInd w:val="0"/>
      <w:spacing w:before="400" w:line="288" w:lineRule="auto"/>
      <w:ind w:hanging="425"/>
      <w:outlineLvl w:val="3"/>
    </w:pPr>
    <w:rPr>
      <w:rFonts w:ascii="Verdana" w:hAnsi="Verdana" w:cs="Verdana"/>
      <w:b/>
      <w:bCs/>
      <w:sz w:val="20"/>
      <w:szCs w:val="20"/>
      <w:lang w:val="en-US" w:eastAsia="de-DE"/>
    </w:rPr>
  </w:style>
  <w:style w:type="character" w:styleId="EndnoteReference">
    <w:name w:val="endnote reference"/>
    <w:basedOn w:val="DefaultParagraphFont"/>
    <w:uiPriority w:val="99"/>
    <w:semiHidden/>
    <w:rsid w:val="00F14606"/>
    <w:rPr>
      <w:vertAlign w:val="superscript"/>
    </w:rPr>
  </w:style>
  <w:style w:type="paragraph" w:styleId="ListParagraph">
    <w:name w:val="List Paragraph"/>
    <w:basedOn w:val="Normal"/>
    <w:uiPriority w:val="34"/>
    <w:qFormat/>
    <w:rsid w:val="00F14606"/>
    <w:pPr>
      <w:spacing w:before="280" w:line="288" w:lineRule="auto"/>
      <w:ind w:left="720"/>
      <w:jc w:val="both"/>
    </w:pPr>
    <w:rPr>
      <w:rFonts w:ascii="Verdana" w:hAnsi="Verdana" w:cs="Verdana"/>
      <w:sz w:val="20"/>
      <w:szCs w:val="20"/>
      <w:lang w:val="en-US" w:eastAsia="de-DE"/>
    </w:rPr>
  </w:style>
  <w:style w:type="paragraph" w:styleId="Header">
    <w:name w:val="header"/>
    <w:basedOn w:val="Normal"/>
    <w:link w:val="HeaderChar"/>
    <w:uiPriority w:val="99"/>
    <w:rsid w:val="00F14606"/>
    <w:pPr>
      <w:tabs>
        <w:tab w:val="center" w:pos="468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rsid w:val="00F14606"/>
    <w:pPr>
      <w:tabs>
        <w:tab w:val="center" w:pos="4680"/>
        <w:tab w:val="right" w:pos="8640"/>
      </w:tabs>
    </w:pPr>
  </w:style>
  <w:style w:type="paragraph" w:customStyle="1" w:styleId="ChangeProStyle1">
    <w:name w:val="ChangeProStyle1"/>
    <w:uiPriority w:val="9"/>
    <w:qFormat/>
    <w:pPr>
      <w:keepNext/>
      <w:keepLines/>
      <w:tabs>
        <w:tab w:val="left" w:pos="0"/>
      </w:tabs>
      <w:adjustRightInd w:val="0"/>
      <w:spacing w:before="280" w:line="288" w:lineRule="auto"/>
      <w:ind w:hanging="425"/>
      <w:outlineLvl w:val="4"/>
    </w:pPr>
    <w:rPr>
      <w:rFonts w:ascii="Verdana" w:hAnsi="Verdana" w:cs="Verdana"/>
      <w:b/>
      <w:bCs/>
      <w:sz w:val="20"/>
      <w:szCs w:val="20"/>
      <w:lang w:val="en-US" w:eastAsia="de-DE"/>
    </w:rPr>
  </w:style>
  <w:style w:type="character" w:customStyle="1" w:styleId="FooterChar">
    <w:name w:val="Footer Char"/>
    <w:basedOn w:val="DefaultParagraphFont"/>
    <w:link w:val="Footer"/>
    <w:uiPriority w:val="99"/>
  </w:style>
  <w:style w:type="paragraph" w:customStyle="1" w:styleId="ChangeProStyle9">
    <w:name w:val="ChangeProStyle9"/>
    <w:uiPriority w:val="9"/>
    <w:qFormat/>
    <w:pPr>
      <w:keepNext/>
      <w:keepLines/>
      <w:tabs>
        <w:tab w:val="left" w:pos="0"/>
      </w:tabs>
      <w:adjustRightInd w:val="0"/>
      <w:spacing w:before="280" w:line="288" w:lineRule="auto"/>
      <w:ind w:hanging="425"/>
      <w:outlineLvl w:val="4"/>
    </w:pPr>
    <w:rPr>
      <w:rFonts w:ascii="Verdana" w:hAnsi="Verdana" w:cs="Verdana"/>
      <w:b/>
      <w:bCs/>
      <w:sz w:val="20"/>
      <w:szCs w:val="20"/>
      <w:lang w:val="en-US" w:eastAsia="de-DE"/>
    </w:rPr>
  </w:style>
  <w:style w:type="character" w:customStyle="1" w:styleId="UnresolvedMention1">
    <w:name w:val="Unresolved Mention1"/>
    <w:basedOn w:val="DefaultParagraphFont"/>
    <w:uiPriority w:val="99"/>
    <w:rsid w:val="00F14606"/>
    <w:rPr>
      <w:color w:val="605E5C"/>
    </w:rPr>
  </w:style>
  <w:style w:type="character" w:styleId="PageNumber">
    <w:name w:val="page number"/>
    <w:basedOn w:val="DefaultParagraphFont"/>
    <w:uiPriority w:val="99"/>
    <w:semiHidden/>
    <w:rsid w:val="00F14606"/>
  </w:style>
  <w:style w:type="paragraph" w:styleId="NormalWeb">
    <w:name w:val="Normal (Web)"/>
    <w:basedOn w:val="Normal"/>
    <w:uiPriority w:val="99"/>
    <w:semiHidden/>
    <w:rsid w:val="00F14606"/>
    <w:pPr>
      <w:spacing w:before="100" w:after="100"/>
    </w:pPr>
    <w:rPr>
      <w:rFonts w:ascii="Times New Roman" w:hAnsi="Times New Roman" w:cs="Times New Roman"/>
      <w:lang w:val="en-US"/>
    </w:rPr>
  </w:style>
  <w:style w:type="character" w:customStyle="1" w:styleId="EndnoteTextChar">
    <w:name w:val="Endnote Text Char"/>
    <w:basedOn w:val="DefaultParagraphFont"/>
    <w:link w:val="EndnoteText"/>
    <w:uiPriority w:val="99"/>
    <w:semiHidden/>
    <w:rPr>
      <w:sz w:val="20"/>
      <w:szCs w:val="20"/>
    </w:rPr>
  </w:style>
  <w:style w:type="paragraph" w:customStyle="1" w:styleId="ChangeProStyle6">
    <w:name w:val="ChangeProStyle6"/>
    <w:uiPriority w:val="9"/>
    <w:qFormat/>
    <w:pPr>
      <w:keepNext/>
      <w:keepLines/>
      <w:tabs>
        <w:tab w:val="left" w:pos="0"/>
      </w:tabs>
      <w:adjustRightInd w:val="0"/>
      <w:spacing w:before="280" w:line="288" w:lineRule="auto"/>
      <w:ind w:hanging="425"/>
      <w:outlineLvl w:val="4"/>
    </w:pPr>
    <w:rPr>
      <w:rFonts w:ascii="Verdana" w:hAnsi="Verdana" w:cs="Verdana"/>
      <w:b/>
      <w:bCs/>
      <w:sz w:val="20"/>
      <w:szCs w:val="20"/>
      <w:lang w:val="en-US" w:eastAsia="de-DE"/>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rsid w:val="00F14606"/>
    <w:rPr>
      <w:color w:val="954F72"/>
      <w:u w:val="single"/>
    </w:rPr>
  </w:style>
  <w:style w:type="character" w:styleId="CommentReference">
    <w:name w:val="annotation reference"/>
    <w:basedOn w:val="DefaultParagraphFont"/>
    <w:uiPriority w:val="99"/>
    <w:semiHidden/>
    <w:rsid w:val="00F14606"/>
    <w:rPr>
      <w:sz w:val="16"/>
      <w:szCs w:val="16"/>
    </w:rPr>
  </w:style>
  <w:style w:type="paragraph" w:styleId="CommentText">
    <w:name w:val="annotation text"/>
    <w:basedOn w:val="Normal"/>
    <w:link w:val="CommentTextChar"/>
    <w:uiPriority w:val="99"/>
    <w:semiHidden/>
    <w:rsid w:val="00F14606"/>
    <w:rPr>
      <w:sz w:val="20"/>
      <w:szCs w:val="20"/>
    </w:rPr>
  </w:style>
  <w:style w:type="paragraph" w:customStyle="1" w:styleId="ChangeProStyle2">
    <w:name w:val="ChangeProStyle2"/>
    <w:uiPriority w:val="9"/>
    <w:qFormat/>
    <w:pPr>
      <w:keepNext/>
      <w:keepLines/>
      <w:tabs>
        <w:tab w:val="left" w:pos="0"/>
      </w:tabs>
      <w:adjustRightInd w:val="0"/>
      <w:spacing w:before="280" w:line="288" w:lineRule="auto"/>
      <w:ind w:hanging="425"/>
      <w:outlineLvl w:val="4"/>
    </w:pPr>
    <w:rPr>
      <w:rFonts w:ascii="Verdana" w:hAnsi="Verdana" w:cs="Verdana"/>
      <w:b/>
      <w:bCs/>
      <w:sz w:val="20"/>
      <w:szCs w:val="20"/>
      <w:lang w:val="en-US" w:eastAsia="de-DE"/>
    </w:rPr>
  </w:style>
  <w:style w:type="paragraph" w:styleId="CommentSubject">
    <w:name w:val="annotation subject"/>
    <w:basedOn w:val="CommentText"/>
    <w:next w:val="CommentText"/>
    <w:link w:val="CommentSubjectChar"/>
    <w:uiPriority w:val="99"/>
    <w:semiHidden/>
    <w:rsid w:val="00F14606"/>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2">
    <w:name w:val="Unresolved Mention2"/>
    <w:basedOn w:val="DefaultParagraphFont"/>
    <w:uiPriority w:val="99"/>
    <w:semiHidden/>
    <w:rsid w:val="00F14606"/>
    <w:rPr>
      <w:color w:val="605E5C"/>
    </w:rPr>
  </w:style>
  <w:style w:type="table" w:styleId="TableGrid">
    <w:name w:val="Table Grid"/>
    <w:basedOn w:val="TableNormal"/>
    <w:uiPriority w:val="39"/>
    <w:pPr>
      <w:adjustRightInd w:val="0"/>
    </w:pPr>
    <w:rPr>
      <w:rFonts w:cs="Times New Roman"/>
      <w:lang w:val="de-CH"/>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character" w:customStyle="1" w:styleId="Deutscher-FranzsischerText">
    <w:name w:val="Deutscher-Französischer Text"/>
    <w:uiPriority w:val="99"/>
    <w:rsid w:val="00DB2C0B"/>
    <w:rPr>
      <w:i/>
      <w:iCs/>
    </w:rPr>
  </w:style>
  <w:style w:type="paragraph" w:customStyle="1" w:styleId="ChangeProStyle3">
    <w:name w:val="ChangeProStyle3"/>
    <w:uiPriority w:val="9"/>
    <w:qFormat/>
    <w:pPr>
      <w:keepNext/>
      <w:keepLines/>
      <w:tabs>
        <w:tab w:val="left" w:pos="0"/>
      </w:tabs>
      <w:adjustRightInd w:val="0"/>
      <w:spacing w:before="280" w:line="288" w:lineRule="auto"/>
      <w:ind w:hanging="425"/>
      <w:outlineLvl w:val="4"/>
    </w:pPr>
    <w:rPr>
      <w:rFonts w:ascii="Verdana" w:hAnsi="Verdana" w:cs="Verdana"/>
      <w:b/>
      <w:bCs/>
      <w:sz w:val="20"/>
      <w:szCs w:val="20"/>
      <w:lang w:val="en-US" w:eastAsia="de-DE"/>
    </w:rPr>
  </w:style>
  <w:style w:type="paragraph" w:customStyle="1" w:styleId="ChangeProStyle5">
    <w:name w:val="ChangeProStyle5"/>
    <w:uiPriority w:val="9"/>
    <w:qFormat/>
    <w:pPr>
      <w:keepNext/>
      <w:keepLines/>
      <w:tabs>
        <w:tab w:val="left" w:pos="0"/>
      </w:tabs>
      <w:adjustRightInd w:val="0"/>
      <w:spacing w:before="280" w:line="288" w:lineRule="auto"/>
      <w:ind w:hanging="425"/>
      <w:outlineLvl w:val="4"/>
    </w:pPr>
    <w:rPr>
      <w:rFonts w:ascii="Verdana" w:hAnsi="Verdana" w:cs="Verdana"/>
      <w:b/>
      <w:bCs/>
      <w:sz w:val="20"/>
      <w:szCs w:val="20"/>
      <w:lang w:val="en-US" w:eastAsia="de-DE"/>
    </w:rPr>
  </w:style>
  <w:style w:type="paragraph" w:customStyle="1" w:styleId="ChangeProStyle7">
    <w:name w:val="ChangeProStyle7"/>
    <w:uiPriority w:val="9"/>
    <w:qFormat/>
    <w:pPr>
      <w:keepNext/>
      <w:keepLines/>
      <w:tabs>
        <w:tab w:val="left" w:pos="0"/>
      </w:tabs>
      <w:adjustRightInd w:val="0"/>
      <w:spacing w:before="400" w:line="288" w:lineRule="auto"/>
      <w:ind w:hanging="425"/>
      <w:outlineLvl w:val="3"/>
    </w:pPr>
    <w:rPr>
      <w:rFonts w:ascii="Verdana" w:hAnsi="Verdana" w:cs="Verdana"/>
      <w:b/>
      <w:bCs/>
      <w:sz w:val="20"/>
      <w:szCs w:val="20"/>
      <w:lang w:val="en-US" w:eastAsia="de-DE"/>
    </w:rPr>
  </w:style>
  <w:style w:type="paragraph" w:customStyle="1" w:styleId="ChangeProStyle8">
    <w:name w:val="ChangeProStyle8"/>
    <w:uiPriority w:val="9"/>
    <w:qFormat/>
    <w:pPr>
      <w:keepNext/>
      <w:keepLines/>
      <w:tabs>
        <w:tab w:val="left" w:pos="0"/>
      </w:tabs>
      <w:adjustRightInd w:val="0"/>
      <w:spacing w:before="280" w:line="288" w:lineRule="auto"/>
      <w:ind w:hanging="425"/>
      <w:outlineLvl w:val="4"/>
    </w:pPr>
    <w:rPr>
      <w:rFonts w:ascii="Verdana" w:hAnsi="Verdana" w:cs="Verdana"/>
      <w:b/>
      <w:bCs/>
      <w:sz w:val="20"/>
      <w:szCs w:val="20"/>
      <w:lang w:val="en-US" w:eastAsia="de-DE"/>
    </w:rPr>
  </w:style>
  <w:style w:type="paragraph" w:customStyle="1" w:styleId="ChangeProStyle10">
    <w:name w:val="ChangeProStyle10"/>
    <w:uiPriority w:val="9"/>
    <w:qFormat/>
    <w:pPr>
      <w:keepNext/>
      <w:keepLines/>
      <w:tabs>
        <w:tab w:val="left" w:pos="0"/>
      </w:tabs>
      <w:adjustRightInd w:val="0"/>
      <w:spacing w:before="280" w:line="288" w:lineRule="auto"/>
      <w:ind w:hanging="425"/>
      <w:outlineLvl w:val="4"/>
    </w:pPr>
    <w:rPr>
      <w:rFonts w:ascii="Verdana" w:hAnsi="Verdana" w:cs="Verdana"/>
      <w:b/>
      <w:bCs/>
      <w:sz w:val="20"/>
      <w:szCs w:val="20"/>
      <w:lang w:val="en-US" w:eastAsia="de-DE"/>
    </w:rPr>
  </w:style>
  <w:style w:type="paragraph" w:customStyle="1" w:styleId="ChangeProStyle11">
    <w:name w:val="ChangeProStyle11"/>
    <w:uiPriority w:val="9"/>
    <w:qFormat/>
    <w:pPr>
      <w:keepNext/>
      <w:keepLines/>
      <w:tabs>
        <w:tab w:val="left" w:pos="0"/>
      </w:tabs>
      <w:adjustRightInd w:val="0"/>
      <w:spacing w:before="280" w:line="288" w:lineRule="auto"/>
      <w:ind w:hanging="425"/>
      <w:outlineLvl w:val="4"/>
    </w:pPr>
    <w:rPr>
      <w:rFonts w:ascii="Verdana" w:hAnsi="Verdana" w:cs="Verdana"/>
      <w:b/>
      <w:bCs/>
      <w:sz w:val="20"/>
      <w:szCs w:val="20"/>
      <w:lang w:val="en-US" w:eastAsia="de-DE"/>
    </w:rPr>
  </w:style>
  <w:style w:type="character" w:customStyle="1" w:styleId="UnresolvedMention3">
    <w:name w:val="Unresolved Mention3"/>
    <w:basedOn w:val="DefaultParagraphFont"/>
    <w:uiPriority w:val="99"/>
    <w:semiHidden/>
    <w:unhideWhenUsed/>
    <w:rsid w:val="00C97A04"/>
    <w:rPr>
      <w:color w:val="605E5C"/>
      <w:shd w:val="clear" w:color="auto" w:fill="E1DFDD"/>
    </w:rPr>
  </w:style>
  <w:style w:type="paragraph" w:styleId="Revision">
    <w:name w:val="Revision"/>
    <w:hidden/>
    <w:uiPriority w:val="99"/>
    <w:semiHidden/>
    <w:rsid w:val="00A62822"/>
  </w:style>
  <w:style w:type="paragraph" w:customStyle="1" w:styleId="license">
    <w:name w:val="license"/>
    <w:basedOn w:val="Normal"/>
    <w:rsid w:val="005D05DC"/>
    <w:pPr>
      <w:adjustRightInd/>
      <w:spacing w:before="100" w:beforeAutospacing="1" w:after="100" w:afterAutospacing="1"/>
    </w:pPr>
    <w:rPr>
      <w:rFonts w:ascii="Times New Roman" w:hAnsi="Times New Roman" w:cs="Times New Roman"/>
      <w:lang w:val="en-US" w:eastAsia="en-GB"/>
    </w:rPr>
  </w:style>
  <w:style w:type="character" w:styleId="Strong">
    <w:name w:val="Strong"/>
    <w:basedOn w:val="DefaultParagraphFont"/>
    <w:uiPriority w:val="22"/>
    <w:qFormat/>
    <w:rsid w:val="005D05DC"/>
    <w:rPr>
      <w:b/>
      <w:bCs/>
    </w:rPr>
  </w:style>
  <w:style w:type="character" w:styleId="UnresolvedMention">
    <w:name w:val="Unresolved Mention"/>
    <w:basedOn w:val="DefaultParagraphFont"/>
    <w:uiPriority w:val="99"/>
    <w:rsid w:val="00096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9661">
      <w:bodyDiv w:val="1"/>
      <w:marLeft w:val="0"/>
      <w:marRight w:val="0"/>
      <w:marTop w:val="0"/>
      <w:marBottom w:val="0"/>
      <w:divBdr>
        <w:top w:val="none" w:sz="0" w:space="0" w:color="auto"/>
        <w:left w:val="none" w:sz="0" w:space="0" w:color="auto"/>
        <w:bottom w:val="none" w:sz="0" w:space="0" w:color="auto"/>
        <w:right w:val="none" w:sz="0" w:space="0" w:color="auto"/>
      </w:divBdr>
    </w:div>
    <w:div w:id="85544917">
      <w:bodyDiv w:val="1"/>
      <w:marLeft w:val="0"/>
      <w:marRight w:val="0"/>
      <w:marTop w:val="0"/>
      <w:marBottom w:val="0"/>
      <w:divBdr>
        <w:top w:val="none" w:sz="0" w:space="0" w:color="auto"/>
        <w:left w:val="none" w:sz="0" w:space="0" w:color="auto"/>
        <w:bottom w:val="none" w:sz="0" w:space="0" w:color="auto"/>
        <w:right w:val="none" w:sz="0" w:space="0" w:color="auto"/>
      </w:divBdr>
    </w:div>
    <w:div w:id="113402170">
      <w:bodyDiv w:val="1"/>
      <w:marLeft w:val="0"/>
      <w:marRight w:val="0"/>
      <w:marTop w:val="0"/>
      <w:marBottom w:val="0"/>
      <w:divBdr>
        <w:top w:val="none" w:sz="0" w:space="0" w:color="auto"/>
        <w:left w:val="none" w:sz="0" w:space="0" w:color="auto"/>
        <w:bottom w:val="none" w:sz="0" w:space="0" w:color="auto"/>
        <w:right w:val="none" w:sz="0" w:space="0" w:color="auto"/>
      </w:divBdr>
    </w:div>
    <w:div w:id="151678645">
      <w:bodyDiv w:val="1"/>
      <w:marLeft w:val="0"/>
      <w:marRight w:val="0"/>
      <w:marTop w:val="0"/>
      <w:marBottom w:val="0"/>
      <w:divBdr>
        <w:top w:val="none" w:sz="0" w:space="0" w:color="auto"/>
        <w:left w:val="none" w:sz="0" w:space="0" w:color="auto"/>
        <w:bottom w:val="none" w:sz="0" w:space="0" w:color="auto"/>
        <w:right w:val="none" w:sz="0" w:space="0" w:color="auto"/>
      </w:divBdr>
    </w:div>
    <w:div w:id="390739286">
      <w:bodyDiv w:val="1"/>
      <w:marLeft w:val="0"/>
      <w:marRight w:val="0"/>
      <w:marTop w:val="0"/>
      <w:marBottom w:val="0"/>
      <w:divBdr>
        <w:top w:val="none" w:sz="0" w:space="0" w:color="auto"/>
        <w:left w:val="none" w:sz="0" w:space="0" w:color="auto"/>
        <w:bottom w:val="none" w:sz="0" w:space="0" w:color="auto"/>
        <w:right w:val="none" w:sz="0" w:space="0" w:color="auto"/>
      </w:divBdr>
    </w:div>
    <w:div w:id="506404443">
      <w:bodyDiv w:val="1"/>
      <w:marLeft w:val="0"/>
      <w:marRight w:val="0"/>
      <w:marTop w:val="0"/>
      <w:marBottom w:val="0"/>
      <w:divBdr>
        <w:top w:val="none" w:sz="0" w:space="0" w:color="auto"/>
        <w:left w:val="none" w:sz="0" w:space="0" w:color="auto"/>
        <w:bottom w:val="none" w:sz="0" w:space="0" w:color="auto"/>
        <w:right w:val="none" w:sz="0" w:space="0" w:color="auto"/>
      </w:divBdr>
    </w:div>
    <w:div w:id="588975019">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sChild>
        <w:div w:id="766776267">
          <w:marLeft w:val="0"/>
          <w:marRight w:val="0"/>
          <w:marTop w:val="0"/>
          <w:marBottom w:val="0"/>
          <w:divBdr>
            <w:top w:val="none" w:sz="0" w:space="0" w:color="auto"/>
            <w:left w:val="none" w:sz="0" w:space="0" w:color="auto"/>
            <w:bottom w:val="none" w:sz="0" w:space="0" w:color="auto"/>
            <w:right w:val="none" w:sz="0" w:space="0" w:color="auto"/>
          </w:divBdr>
          <w:divsChild>
            <w:div w:id="1771244382">
              <w:marLeft w:val="0"/>
              <w:marRight w:val="0"/>
              <w:marTop w:val="0"/>
              <w:marBottom w:val="0"/>
              <w:divBdr>
                <w:top w:val="none" w:sz="0" w:space="0" w:color="auto"/>
                <w:left w:val="none" w:sz="0" w:space="0" w:color="auto"/>
                <w:bottom w:val="none" w:sz="0" w:space="0" w:color="auto"/>
                <w:right w:val="none" w:sz="0" w:space="0" w:color="auto"/>
              </w:divBdr>
              <w:divsChild>
                <w:div w:id="1567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9304">
          <w:marLeft w:val="0"/>
          <w:marRight w:val="0"/>
          <w:marTop w:val="0"/>
          <w:marBottom w:val="0"/>
          <w:divBdr>
            <w:top w:val="none" w:sz="0" w:space="0" w:color="auto"/>
            <w:left w:val="none" w:sz="0" w:space="0" w:color="auto"/>
            <w:bottom w:val="none" w:sz="0" w:space="0" w:color="auto"/>
            <w:right w:val="none" w:sz="0" w:space="0" w:color="auto"/>
          </w:divBdr>
          <w:divsChild>
            <w:div w:id="2100832207">
              <w:marLeft w:val="0"/>
              <w:marRight w:val="0"/>
              <w:marTop w:val="0"/>
              <w:marBottom w:val="0"/>
              <w:divBdr>
                <w:top w:val="none" w:sz="0" w:space="0" w:color="auto"/>
                <w:left w:val="none" w:sz="0" w:space="0" w:color="auto"/>
                <w:bottom w:val="none" w:sz="0" w:space="0" w:color="auto"/>
                <w:right w:val="none" w:sz="0" w:space="0" w:color="auto"/>
              </w:divBdr>
              <w:divsChild>
                <w:div w:id="12623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3825">
      <w:bodyDiv w:val="1"/>
      <w:marLeft w:val="0"/>
      <w:marRight w:val="0"/>
      <w:marTop w:val="0"/>
      <w:marBottom w:val="0"/>
      <w:divBdr>
        <w:top w:val="none" w:sz="0" w:space="0" w:color="auto"/>
        <w:left w:val="none" w:sz="0" w:space="0" w:color="auto"/>
        <w:bottom w:val="none" w:sz="0" w:space="0" w:color="auto"/>
        <w:right w:val="none" w:sz="0" w:space="0" w:color="auto"/>
      </w:divBdr>
      <w:divsChild>
        <w:div w:id="259678226">
          <w:marLeft w:val="0"/>
          <w:marRight w:val="0"/>
          <w:marTop w:val="0"/>
          <w:marBottom w:val="0"/>
          <w:divBdr>
            <w:top w:val="none" w:sz="0" w:space="0" w:color="auto"/>
            <w:left w:val="none" w:sz="0" w:space="0" w:color="auto"/>
            <w:bottom w:val="none" w:sz="0" w:space="0" w:color="auto"/>
            <w:right w:val="none" w:sz="0" w:space="0" w:color="auto"/>
          </w:divBdr>
          <w:divsChild>
            <w:div w:id="1943805064">
              <w:marLeft w:val="0"/>
              <w:marRight w:val="0"/>
              <w:marTop w:val="0"/>
              <w:marBottom w:val="0"/>
              <w:divBdr>
                <w:top w:val="none" w:sz="0" w:space="0" w:color="auto"/>
                <w:left w:val="none" w:sz="0" w:space="0" w:color="auto"/>
                <w:bottom w:val="none" w:sz="0" w:space="0" w:color="auto"/>
                <w:right w:val="none" w:sz="0" w:space="0" w:color="auto"/>
              </w:divBdr>
              <w:divsChild>
                <w:div w:id="949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37051">
      <w:bodyDiv w:val="1"/>
      <w:marLeft w:val="0"/>
      <w:marRight w:val="0"/>
      <w:marTop w:val="0"/>
      <w:marBottom w:val="0"/>
      <w:divBdr>
        <w:top w:val="none" w:sz="0" w:space="0" w:color="auto"/>
        <w:left w:val="none" w:sz="0" w:space="0" w:color="auto"/>
        <w:bottom w:val="none" w:sz="0" w:space="0" w:color="auto"/>
        <w:right w:val="none" w:sz="0" w:space="0" w:color="auto"/>
      </w:divBdr>
    </w:div>
    <w:div w:id="958609272">
      <w:bodyDiv w:val="1"/>
      <w:marLeft w:val="0"/>
      <w:marRight w:val="0"/>
      <w:marTop w:val="0"/>
      <w:marBottom w:val="0"/>
      <w:divBdr>
        <w:top w:val="none" w:sz="0" w:space="0" w:color="auto"/>
        <w:left w:val="none" w:sz="0" w:space="0" w:color="auto"/>
        <w:bottom w:val="none" w:sz="0" w:space="0" w:color="auto"/>
        <w:right w:val="none" w:sz="0" w:space="0" w:color="auto"/>
      </w:divBdr>
    </w:div>
    <w:div w:id="1010454001">
      <w:bodyDiv w:val="1"/>
      <w:marLeft w:val="0"/>
      <w:marRight w:val="0"/>
      <w:marTop w:val="0"/>
      <w:marBottom w:val="0"/>
      <w:divBdr>
        <w:top w:val="none" w:sz="0" w:space="0" w:color="auto"/>
        <w:left w:val="none" w:sz="0" w:space="0" w:color="auto"/>
        <w:bottom w:val="none" w:sz="0" w:space="0" w:color="auto"/>
        <w:right w:val="none" w:sz="0" w:space="0" w:color="auto"/>
      </w:divBdr>
    </w:div>
    <w:div w:id="1019816422">
      <w:bodyDiv w:val="1"/>
      <w:marLeft w:val="0"/>
      <w:marRight w:val="0"/>
      <w:marTop w:val="0"/>
      <w:marBottom w:val="0"/>
      <w:divBdr>
        <w:top w:val="none" w:sz="0" w:space="0" w:color="auto"/>
        <w:left w:val="none" w:sz="0" w:space="0" w:color="auto"/>
        <w:bottom w:val="none" w:sz="0" w:space="0" w:color="auto"/>
        <w:right w:val="none" w:sz="0" w:space="0" w:color="auto"/>
      </w:divBdr>
    </w:div>
    <w:div w:id="1056466659">
      <w:bodyDiv w:val="1"/>
      <w:marLeft w:val="0"/>
      <w:marRight w:val="0"/>
      <w:marTop w:val="0"/>
      <w:marBottom w:val="0"/>
      <w:divBdr>
        <w:top w:val="none" w:sz="0" w:space="0" w:color="auto"/>
        <w:left w:val="none" w:sz="0" w:space="0" w:color="auto"/>
        <w:bottom w:val="none" w:sz="0" w:space="0" w:color="auto"/>
        <w:right w:val="none" w:sz="0" w:space="0" w:color="auto"/>
      </w:divBdr>
    </w:div>
    <w:div w:id="1114639283">
      <w:bodyDiv w:val="1"/>
      <w:marLeft w:val="0"/>
      <w:marRight w:val="0"/>
      <w:marTop w:val="0"/>
      <w:marBottom w:val="0"/>
      <w:divBdr>
        <w:top w:val="none" w:sz="0" w:space="0" w:color="auto"/>
        <w:left w:val="none" w:sz="0" w:space="0" w:color="auto"/>
        <w:bottom w:val="none" w:sz="0" w:space="0" w:color="auto"/>
        <w:right w:val="none" w:sz="0" w:space="0" w:color="auto"/>
      </w:divBdr>
      <w:divsChild>
        <w:div w:id="113406333">
          <w:marLeft w:val="0"/>
          <w:marRight w:val="0"/>
          <w:marTop w:val="0"/>
          <w:marBottom w:val="0"/>
          <w:divBdr>
            <w:top w:val="none" w:sz="0" w:space="0" w:color="auto"/>
            <w:left w:val="none" w:sz="0" w:space="0" w:color="auto"/>
            <w:bottom w:val="none" w:sz="0" w:space="0" w:color="auto"/>
            <w:right w:val="none" w:sz="0" w:space="0" w:color="auto"/>
          </w:divBdr>
        </w:div>
        <w:div w:id="496262144">
          <w:marLeft w:val="0"/>
          <w:marRight w:val="0"/>
          <w:marTop w:val="0"/>
          <w:marBottom w:val="0"/>
          <w:divBdr>
            <w:top w:val="none" w:sz="0" w:space="0" w:color="auto"/>
            <w:left w:val="none" w:sz="0" w:space="0" w:color="auto"/>
            <w:bottom w:val="none" w:sz="0" w:space="0" w:color="auto"/>
            <w:right w:val="none" w:sz="0" w:space="0" w:color="auto"/>
          </w:divBdr>
        </w:div>
        <w:div w:id="517161269">
          <w:marLeft w:val="0"/>
          <w:marRight w:val="0"/>
          <w:marTop w:val="0"/>
          <w:marBottom w:val="0"/>
          <w:divBdr>
            <w:top w:val="none" w:sz="0" w:space="0" w:color="auto"/>
            <w:left w:val="none" w:sz="0" w:space="0" w:color="auto"/>
            <w:bottom w:val="none" w:sz="0" w:space="0" w:color="auto"/>
            <w:right w:val="none" w:sz="0" w:space="0" w:color="auto"/>
          </w:divBdr>
        </w:div>
        <w:div w:id="549152605">
          <w:marLeft w:val="0"/>
          <w:marRight w:val="0"/>
          <w:marTop w:val="0"/>
          <w:marBottom w:val="0"/>
          <w:divBdr>
            <w:top w:val="none" w:sz="0" w:space="0" w:color="auto"/>
            <w:left w:val="none" w:sz="0" w:space="0" w:color="auto"/>
            <w:bottom w:val="none" w:sz="0" w:space="0" w:color="auto"/>
            <w:right w:val="none" w:sz="0" w:space="0" w:color="auto"/>
          </w:divBdr>
        </w:div>
        <w:div w:id="728461997">
          <w:marLeft w:val="0"/>
          <w:marRight w:val="0"/>
          <w:marTop w:val="0"/>
          <w:marBottom w:val="0"/>
          <w:divBdr>
            <w:top w:val="none" w:sz="0" w:space="0" w:color="auto"/>
            <w:left w:val="none" w:sz="0" w:space="0" w:color="auto"/>
            <w:bottom w:val="none" w:sz="0" w:space="0" w:color="auto"/>
            <w:right w:val="none" w:sz="0" w:space="0" w:color="auto"/>
          </w:divBdr>
        </w:div>
        <w:div w:id="826095264">
          <w:marLeft w:val="0"/>
          <w:marRight w:val="0"/>
          <w:marTop w:val="0"/>
          <w:marBottom w:val="0"/>
          <w:divBdr>
            <w:top w:val="none" w:sz="0" w:space="0" w:color="auto"/>
            <w:left w:val="none" w:sz="0" w:space="0" w:color="auto"/>
            <w:bottom w:val="none" w:sz="0" w:space="0" w:color="auto"/>
            <w:right w:val="none" w:sz="0" w:space="0" w:color="auto"/>
          </w:divBdr>
        </w:div>
        <w:div w:id="900793998">
          <w:marLeft w:val="0"/>
          <w:marRight w:val="0"/>
          <w:marTop w:val="0"/>
          <w:marBottom w:val="0"/>
          <w:divBdr>
            <w:top w:val="none" w:sz="0" w:space="0" w:color="auto"/>
            <w:left w:val="none" w:sz="0" w:space="0" w:color="auto"/>
            <w:bottom w:val="none" w:sz="0" w:space="0" w:color="auto"/>
            <w:right w:val="none" w:sz="0" w:space="0" w:color="auto"/>
          </w:divBdr>
        </w:div>
        <w:div w:id="902833369">
          <w:marLeft w:val="0"/>
          <w:marRight w:val="0"/>
          <w:marTop w:val="0"/>
          <w:marBottom w:val="0"/>
          <w:divBdr>
            <w:top w:val="none" w:sz="0" w:space="0" w:color="auto"/>
            <w:left w:val="none" w:sz="0" w:space="0" w:color="auto"/>
            <w:bottom w:val="none" w:sz="0" w:space="0" w:color="auto"/>
            <w:right w:val="none" w:sz="0" w:space="0" w:color="auto"/>
          </w:divBdr>
        </w:div>
        <w:div w:id="1252618542">
          <w:marLeft w:val="0"/>
          <w:marRight w:val="0"/>
          <w:marTop w:val="0"/>
          <w:marBottom w:val="0"/>
          <w:divBdr>
            <w:top w:val="none" w:sz="0" w:space="0" w:color="auto"/>
            <w:left w:val="none" w:sz="0" w:space="0" w:color="auto"/>
            <w:bottom w:val="none" w:sz="0" w:space="0" w:color="auto"/>
            <w:right w:val="none" w:sz="0" w:space="0" w:color="auto"/>
          </w:divBdr>
        </w:div>
        <w:div w:id="1340157219">
          <w:marLeft w:val="0"/>
          <w:marRight w:val="0"/>
          <w:marTop w:val="0"/>
          <w:marBottom w:val="0"/>
          <w:divBdr>
            <w:top w:val="none" w:sz="0" w:space="0" w:color="auto"/>
            <w:left w:val="none" w:sz="0" w:space="0" w:color="auto"/>
            <w:bottom w:val="none" w:sz="0" w:space="0" w:color="auto"/>
            <w:right w:val="none" w:sz="0" w:space="0" w:color="auto"/>
          </w:divBdr>
        </w:div>
        <w:div w:id="1766728588">
          <w:marLeft w:val="0"/>
          <w:marRight w:val="0"/>
          <w:marTop w:val="0"/>
          <w:marBottom w:val="0"/>
          <w:divBdr>
            <w:top w:val="none" w:sz="0" w:space="0" w:color="auto"/>
            <w:left w:val="none" w:sz="0" w:space="0" w:color="auto"/>
            <w:bottom w:val="none" w:sz="0" w:space="0" w:color="auto"/>
            <w:right w:val="none" w:sz="0" w:space="0" w:color="auto"/>
          </w:divBdr>
        </w:div>
        <w:div w:id="1902255438">
          <w:marLeft w:val="0"/>
          <w:marRight w:val="0"/>
          <w:marTop w:val="0"/>
          <w:marBottom w:val="0"/>
          <w:divBdr>
            <w:top w:val="none" w:sz="0" w:space="0" w:color="auto"/>
            <w:left w:val="none" w:sz="0" w:space="0" w:color="auto"/>
            <w:bottom w:val="none" w:sz="0" w:space="0" w:color="auto"/>
            <w:right w:val="none" w:sz="0" w:space="0" w:color="auto"/>
          </w:divBdr>
        </w:div>
        <w:div w:id="1929725232">
          <w:marLeft w:val="0"/>
          <w:marRight w:val="0"/>
          <w:marTop w:val="0"/>
          <w:marBottom w:val="0"/>
          <w:divBdr>
            <w:top w:val="none" w:sz="0" w:space="0" w:color="auto"/>
            <w:left w:val="none" w:sz="0" w:space="0" w:color="auto"/>
            <w:bottom w:val="none" w:sz="0" w:space="0" w:color="auto"/>
            <w:right w:val="none" w:sz="0" w:space="0" w:color="auto"/>
          </w:divBdr>
        </w:div>
        <w:div w:id="1949923426">
          <w:marLeft w:val="0"/>
          <w:marRight w:val="0"/>
          <w:marTop w:val="0"/>
          <w:marBottom w:val="0"/>
          <w:divBdr>
            <w:top w:val="none" w:sz="0" w:space="0" w:color="auto"/>
            <w:left w:val="none" w:sz="0" w:space="0" w:color="auto"/>
            <w:bottom w:val="none" w:sz="0" w:space="0" w:color="auto"/>
            <w:right w:val="none" w:sz="0" w:space="0" w:color="auto"/>
          </w:divBdr>
        </w:div>
      </w:divsChild>
    </w:div>
    <w:div w:id="1239512808">
      <w:bodyDiv w:val="1"/>
      <w:marLeft w:val="0"/>
      <w:marRight w:val="0"/>
      <w:marTop w:val="0"/>
      <w:marBottom w:val="0"/>
      <w:divBdr>
        <w:top w:val="none" w:sz="0" w:space="0" w:color="auto"/>
        <w:left w:val="none" w:sz="0" w:space="0" w:color="auto"/>
        <w:bottom w:val="none" w:sz="0" w:space="0" w:color="auto"/>
        <w:right w:val="none" w:sz="0" w:space="0" w:color="auto"/>
      </w:divBdr>
    </w:div>
    <w:div w:id="1350373062">
      <w:bodyDiv w:val="1"/>
      <w:marLeft w:val="0"/>
      <w:marRight w:val="0"/>
      <w:marTop w:val="0"/>
      <w:marBottom w:val="0"/>
      <w:divBdr>
        <w:top w:val="none" w:sz="0" w:space="0" w:color="auto"/>
        <w:left w:val="none" w:sz="0" w:space="0" w:color="auto"/>
        <w:bottom w:val="none" w:sz="0" w:space="0" w:color="auto"/>
        <w:right w:val="none" w:sz="0" w:space="0" w:color="auto"/>
      </w:divBdr>
    </w:div>
    <w:div w:id="1392659377">
      <w:bodyDiv w:val="1"/>
      <w:marLeft w:val="0"/>
      <w:marRight w:val="0"/>
      <w:marTop w:val="0"/>
      <w:marBottom w:val="0"/>
      <w:divBdr>
        <w:top w:val="none" w:sz="0" w:space="0" w:color="auto"/>
        <w:left w:val="none" w:sz="0" w:space="0" w:color="auto"/>
        <w:bottom w:val="none" w:sz="0" w:space="0" w:color="auto"/>
        <w:right w:val="none" w:sz="0" w:space="0" w:color="auto"/>
      </w:divBdr>
    </w:div>
    <w:div w:id="1541740893">
      <w:bodyDiv w:val="1"/>
      <w:marLeft w:val="0"/>
      <w:marRight w:val="0"/>
      <w:marTop w:val="0"/>
      <w:marBottom w:val="0"/>
      <w:divBdr>
        <w:top w:val="none" w:sz="0" w:space="0" w:color="auto"/>
        <w:left w:val="none" w:sz="0" w:space="0" w:color="auto"/>
        <w:bottom w:val="none" w:sz="0" w:space="0" w:color="auto"/>
        <w:right w:val="none" w:sz="0" w:space="0" w:color="auto"/>
      </w:divBdr>
    </w:div>
    <w:div w:id="1553342925">
      <w:bodyDiv w:val="1"/>
      <w:marLeft w:val="0"/>
      <w:marRight w:val="0"/>
      <w:marTop w:val="0"/>
      <w:marBottom w:val="0"/>
      <w:divBdr>
        <w:top w:val="none" w:sz="0" w:space="0" w:color="auto"/>
        <w:left w:val="none" w:sz="0" w:space="0" w:color="auto"/>
        <w:bottom w:val="none" w:sz="0" w:space="0" w:color="auto"/>
        <w:right w:val="none" w:sz="0" w:space="0" w:color="auto"/>
      </w:divBdr>
    </w:div>
    <w:div w:id="1639336692">
      <w:bodyDiv w:val="1"/>
      <w:marLeft w:val="0"/>
      <w:marRight w:val="0"/>
      <w:marTop w:val="0"/>
      <w:marBottom w:val="0"/>
      <w:divBdr>
        <w:top w:val="none" w:sz="0" w:space="0" w:color="auto"/>
        <w:left w:val="none" w:sz="0" w:space="0" w:color="auto"/>
        <w:bottom w:val="none" w:sz="0" w:space="0" w:color="auto"/>
        <w:right w:val="none" w:sz="0" w:space="0" w:color="auto"/>
      </w:divBdr>
    </w:div>
    <w:div w:id="1702437883">
      <w:bodyDiv w:val="1"/>
      <w:marLeft w:val="0"/>
      <w:marRight w:val="0"/>
      <w:marTop w:val="0"/>
      <w:marBottom w:val="0"/>
      <w:divBdr>
        <w:top w:val="none" w:sz="0" w:space="0" w:color="auto"/>
        <w:left w:val="none" w:sz="0" w:space="0" w:color="auto"/>
        <w:bottom w:val="none" w:sz="0" w:space="0" w:color="auto"/>
        <w:right w:val="none" w:sz="0" w:space="0" w:color="auto"/>
      </w:divBdr>
    </w:div>
    <w:div w:id="1734698367">
      <w:bodyDiv w:val="1"/>
      <w:marLeft w:val="0"/>
      <w:marRight w:val="0"/>
      <w:marTop w:val="0"/>
      <w:marBottom w:val="0"/>
      <w:divBdr>
        <w:top w:val="none" w:sz="0" w:space="0" w:color="auto"/>
        <w:left w:val="none" w:sz="0" w:space="0" w:color="auto"/>
        <w:bottom w:val="none" w:sz="0" w:space="0" w:color="auto"/>
        <w:right w:val="none" w:sz="0" w:space="0" w:color="auto"/>
      </w:divBdr>
    </w:div>
    <w:div w:id="1806317330">
      <w:bodyDiv w:val="1"/>
      <w:marLeft w:val="0"/>
      <w:marRight w:val="0"/>
      <w:marTop w:val="0"/>
      <w:marBottom w:val="0"/>
      <w:divBdr>
        <w:top w:val="none" w:sz="0" w:space="0" w:color="auto"/>
        <w:left w:val="none" w:sz="0" w:space="0" w:color="auto"/>
        <w:bottom w:val="none" w:sz="0" w:space="0" w:color="auto"/>
        <w:right w:val="none" w:sz="0" w:space="0" w:color="auto"/>
      </w:divBdr>
    </w:div>
    <w:div w:id="1817604777">
      <w:bodyDiv w:val="1"/>
      <w:marLeft w:val="0"/>
      <w:marRight w:val="0"/>
      <w:marTop w:val="0"/>
      <w:marBottom w:val="0"/>
      <w:divBdr>
        <w:top w:val="none" w:sz="0" w:space="0" w:color="auto"/>
        <w:left w:val="none" w:sz="0" w:space="0" w:color="auto"/>
        <w:bottom w:val="none" w:sz="0" w:space="0" w:color="auto"/>
        <w:right w:val="none" w:sz="0" w:space="0" w:color="auto"/>
      </w:divBdr>
    </w:div>
    <w:div w:id="1823964160">
      <w:bodyDiv w:val="1"/>
      <w:marLeft w:val="0"/>
      <w:marRight w:val="0"/>
      <w:marTop w:val="0"/>
      <w:marBottom w:val="0"/>
      <w:divBdr>
        <w:top w:val="none" w:sz="0" w:space="0" w:color="auto"/>
        <w:left w:val="none" w:sz="0" w:space="0" w:color="auto"/>
        <w:bottom w:val="none" w:sz="0" w:space="0" w:color="auto"/>
        <w:right w:val="none" w:sz="0" w:space="0" w:color="auto"/>
      </w:divBdr>
    </w:div>
    <w:div w:id="1855344005">
      <w:bodyDiv w:val="1"/>
      <w:marLeft w:val="0"/>
      <w:marRight w:val="0"/>
      <w:marTop w:val="0"/>
      <w:marBottom w:val="0"/>
      <w:divBdr>
        <w:top w:val="none" w:sz="0" w:space="0" w:color="auto"/>
        <w:left w:val="none" w:sz="0" w:space="0" w:color="auto"/>
        <w:bottom w:val="none" w:sz="0" w:space="0" w:color="auto"/>
        <w:right w:val="none" w:sz="0" w:space="0" w:color="auto"/>
      </w:divBdr>
    </w:div>
    <w:div w:id="1966041654">
      <w:bodyDiv w:val="1"/>
      <w:marLeft w:val="0"/>
      <w:marRight w:val="0"/>
      <w:marTop w:val="0"/>
      <w:marBottom w:val="0"/>
      <w:divBdr>
        <w:top w:val="none" w:sz="0" w:space="0" w:color="auto"/>
        <w:left w:val="none" w:sz="0" w:space="0" w:color="auto"/>
        <w:bottom w:val="none" w:sz="0" w:space="0" w:color="auto"/>
        <w:right w:val="none" w:sz="0" w:space="0" w:color="auto"/>
      </w:divBdr>
    </w:div>
    <w:div w:id="2090954851">
      <w:bodyDiv w:val="1"/>
      <w:marLeft w:val="0"/>
      <w:marRight w:val="0"/>
      <w:marTop w:val="0"/>
      <w:marBottom w:val="0"/>
      <w:divBdr>
        <w:top w:val="none" w:sz="0" w:space="0" w:color="auto"/>
        <w:left w:val="none" w:sz="0" w:space="0" w:color="auto"/>
        <w:bottom w:val="none" w:sz="0" w:space="0" w:color="auto"/>
        <w:right w:val="none" w:sz="0" w:space="0" w:color="auto"/>
      </w:divBdr>
    </w:div>
    <w:div w:id="21298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mpact51.com/" TargetMode="External"/><Relationship Id="rId26" Type="http://schemas.openxmlformats.org/officeDocument/2006/relationships/hyperlink" Target="https://www.gobeyondinvesting.com/" TargetMode="External"/><Relationship Id="rId39" Type="http://schemas.openxmlformats.org/officeDocument/2006/relationships/hyperlink" Target="https://www.diventures.ch/de/home/" TargetMode="External"/><Relationship Id="rId21" Type="http://schemas.openxmlformats.org/officeDocument/2006/relationships/image" Target="media/image7.png"/><Relationship Id="rId34" Type="http://schemas.openxmlformats.org/officeDocument/2006/relationships/hyperlink" Target="https://www.businessangels.ch/" TargetMode="External"/><Relationship Id="rId42" Type="http://schemas.openxmlformats.org/officeDocument/2006/relationships/hyperlink" Target="https://www.investiere.ch/" TargetMode="External"/><Relationship Id="rId47" Type="http://schemas.openxmlformats.org/officeDocument/2006/relationships/hyperlink" Target="https://www.sictic.ch/"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ventures.ch/de/home/" TargetMode="External"/><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hyperlink" Target="https://btov.vc/" TargetMode="External"/><Relationship Id="rId32" Type="http://schemas.openxmlformats.org/officeDocument/2006/relationships/hyperlink" Target="https://www.sictic.ch/" TargetMode="External"/><Relationship Id="rId37" Type="http://schemas.openxmlformats.org/officeDocument/2006/relationships/hyperlink" Target="https://www.bratschi.ch/en.html" TargetMode="External"/><Relationship Id="rId40" Type="http://schemas.openxmlformats.org/officeDocument/2006/relationships/hyperlink" Target="https://www.gobeyondinvesting.com/" TargetMode="External"/><Relationship Id="rId45" Type="http://schemas.openxmlformats.org/officeDocument/2006/relationships/hyperlink" Target="https://www.psg-law.ch/" TargetMode="External"/><Relationship Id="rId53" Type="http://schemas.openxmlformats.org/officeDocument/2006/relationships/footer" Target="footer2.xml"/><Relationship Id="rId58" Type="http://schemas.openxmlformats.org/officeDocument/2006/relationships/hyperlink" Target="https://www.estv.admin.ch/dam/estv/de/dokumente/bundessteuer/kreisschreiben/2004/1-036-D-2012.pdf.download.pdf/1-036-D-2012-d.pdf"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6.png"/><Relationship Id="rId14" Type="http://schemas.openxmlformats.org/officeDocument/2006/relationships/hyperlink" Target="https://www.bratschi.ch/en.html" TargetMode="External"/><Relationship Id="rId22" Type="http://schemas.openxmlformats.org/officeDocument/2006/relationships/hyperlink" Target="https://www.psg-law.ch/" TargetMode="External"/><Relationship Id="rId27" Type="http://schemas.openxmlformats.org/officeDocument/2006/relationships/image" Target="media/image10.png"/><Relationship Id="rId30" Type="http://schemas.openxmlformats.org/officeDocument/2006/relationships/hyperlink" Target="http://www.leax.ch/fr/" TargetMode="External"/><Relationship Id="rId35" Type="http://schemas.openxmlformats.org/officeDocument/2006/relationships/hyperlink" Target="https://www.notaires.ch/annuaire/vaud/alexander-wellinger" TargetMode="External"/><Relationship Id="rId43" Type="http://schemas.openxmlformats.org/officeDocument/2006/relationships/hyperlink" Target="https://www.kellerhals-carrard.ch/" TargetMode="External"/><Relationship Id="rId48" Type="http://schemas.openxmlformats.org/officeDocument/2006/relationships/hyperlink" Target="https://www.seca.ch/Templates/Templates/VC-Model-Documentation.aspx" TargetMode="External"/><Relationship Id="rId56" Type="http://schemas.openxmlformats.org/officeDocument/2006/relationships/footer" Target="footer4.xml"/><Relationship Id="rId8" Type="http://schemas.openxmlformats.org/officeDocument/2006/relationships/hyperlink" Target="https://www.businessangels.ch/"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swlegal.ch/en/"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btov.vc/" TargetMode="External"/><Relationship Id="rId46" Type="http://schemas.openxmlformats.org/officeDocument/2006/relationships/hyperlink" Target="https://www.swlegal.ch/en/" TargetMode="External"/><Relationship Id="rId59" Type="http://schemas.openxmlformats.org/officeDocument/2006/relationships/hyperlink" Target="https://www.estv.admin.ch/dam/estv/it/dokumente/bundessteuer/kreisschreiben/2004/1-036-D-2012.pdf.download.pdf/1-036-D-2012-i.pdf" TargetMode="External"/><Relationship Id="rId20" Type="http://schemas.openxmlformats.org/officeDocument/2006/relationships/hyperlink" Target="https://www.kellerhals-carrard.ch/" TargetMode="External"/><Relationship Id="rId41" Type="http://schemas.openxmlformats.org/officeDocument/2006/relationships/hyperlink" Target="https://www.impact51.com/" TargetMode="External"/><Relationship Id="rId54" Type="http://schemas.openxmlformats.org/officeDocument/2006/relationships/header" Target="head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investiere.ch/" TargetMode="External"/><Relationship Id="rId36" Type="http://schemas.openxmlformats.org/officeDocument/2006/relationships/hyperlink" Target="https://bvventures.ch/" TargetMode="External"/><Relationship Id="rId49" Type="http://schemas.openxmlformats.org/officeDocument/2006/relationships/hyperlink" Target="https://creativecommons.org/licenses/by-sa/4.0/" TargetMode="External"/><Relationship Id="rId57" Type="http://schemas.openxmlformats.org/officeDocument/2006/relationships/hyperlink" Target="https://www.estv.admin.ch/dam/estv/fr/dokumente/bundessteuer/kreisschreiben/2004/1-036-D-2012.pdf.download.pdf/1-036-D-2012-f.pdf" TargetMode="External"/><Relationship Id="rId10" Type="http://schemas.openxmlformats.org/officeDocument/2006/relationships/hyperlink" Target="https://bvventures.ch/" TargetMode="External"/><Relationship Id="rId31" Type="http://schemas.openxmlformats.org/officeDocument/2006/relationships/image" Target="media/image12.png"/><Relationship Id="rId44" Type="http://schemas.openxmlformats.org/officeDocument/2006/relationships/hyperlink" Target="http://www.leax.ch/fr/" TargetMode="External"/><Relationship Id="rId52" Type="http://schemas.openxmlformats.org/officeDocument/2006/relationships/footer" Target="footer1.xml"/><Relationship Id="rId60" Type="http://schemas.openxmlformats.org/officeDocument/2006/relationships/hyperlink" Target="http://konsento.ch/" TargetMode="External"/><Relationship Id="rId4" Type="http://schemas.openxmlformats.org/officeDocument/2006/relationships/settings" Target="setting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creativecommons.org/licenses/by-sa/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creativecommons.org/licenses/by-sa/4.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creativecommons.org/licenses/by-sa/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tv.admin.ch/dam/estv/fr/dokumente/verrechnungssteuer/merkblaetter/s-018-25.pdf.download.pdf/f01825.pdf" TargetMode="External"/><Relationship Id="rId2" Type="http://schemas.openxmlformats.org/officeDocument/2006/relationships/hyperlink" Target="https://www.estv.admin.ch/dam/estv/de/dokumente/verrechnungssteuer/merkblaetter/s-018-25.pdf.download.pdf/d01825.pdf" TargetMode="External"/><Relationship Id="rId1" Type="http://schemas.openxmlformats.org/officeDocument/2006/relationships/hyperlink" Target="https://www.swissarbitration.org/Arbitration/Arbitration-clauses" TargetMode="External"/><Relationship Id="rId5" Type="http://schemas.openxmlformats.org/officeDocument/2006/relationships/hyperlink" Target="https://www.admin.ch/opc/en/classified-compilation/20062920/index.html" TargetMode="External"/><Relationship Id="rId4" Type="http://schemas.openxmlformats.org/officeDocument/2006/relationships/hyperlink" Target="https://www.admin.ch/opc/en/classified-compilation/2005215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65A4-65C3-4951-9E90-CD62BD74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5881</Words>
  <Characters>33525</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gueissaz</dc:creator>
  <cp:keywords/>
  <cp:lastModifiedBy>matthieu gueissaz</cp:lastModifiedBy>
  <cp:revision>5</cp:revision>
  <cp:lastPrinted>2020-06-07T16:11:00Z</cp:lastPrinted>
  <dcterms:created xsi:type="dcterms:W3CDTF">2020-09-03T18:20:00Z</dcterms:created>
  <dcterms:modified xsi:type="dcterms:W3CDTF">2021-03-24T04:47:00Z</dcterms:modified>
</cp:coreProperties>
</file>